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351C1C">
        <w:rPr>
          <w:color w:val="333333"/>
        </w:rPr>
        <w:t>ТВЕРЖДЕНО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351C1C">
        <w:rPr>
          <w:color w:val="333333"/>
        </w:rPr>
        <w:t>решением Думы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proofErr w:type="spellStart"/>
      <w:r w:rsidRPr="00351C1C">
        <w:rPr>
          <w:color w:val="333333"/>
        </w:rPr>
        <w:t>Зиминского</w:t>
      </w:r>
      <w:proofErr w:type="spellEnd"/>
      <w:r w:rsidRPr="00351C1C">
        <w:rPr>
          <w:color w:val="333333"/>
        </w:rPr>
        <w:t xml:space="preserve"> городского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351C1C">
        <w:rPr>
          <w:color w:val="333333"/>
        </w:rPr>
        <w:t>муниципального образования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351C1C">
        <w:rPr>
          <w:color w:val="333333"/>
        </w:rPr>
        <w:t>от</w:t>
      </w:r>
      <w:r w:rsidRPr="00351C1C">
        <w:rPr>
          <w:rStyle w:val="apple-converted-space"/>
          <w:color w:val="333333"/>
        </w:rPr>
        <w:t> </w:t>
      </w:r>
      <w:r w:rsidRPr="00351C1C">
        <w:rPr>
          <w:color w:val="333333"/>
          <w:u w:val="single"/>
        </w:rPr>
        <w:t>26.01.2012</w:t>
      </w:r>
      <w:r w:rsidRPr="00351C1C">
        <w:rPr>
          <w:rStyle w:val="apple-converted-space"/>
          <w:color w:val="333333"/>
        </w:rPr>
        <w:t> </w:t>
      </w:r>
      <w:r w:rsidRPr="00351C1C">
        <w:rPr>
          <w:color w:val="333333"/>
        </w:rPr>
        <w:t>N</w:t>
      </w:r>
      <w:r w:rsidRPr="00351C1C">
        <w:rPr>
          <w:rStyle w:val="apple-converted-space"/>
          <w:color w:val="333333"/>
        </w:rPr>
        <w:t> </w:t>
      </w:r>
      <w:r w:rsidRPr="00351C1C">
        <w:rPr>
          <w:color w:val="333333"/>
          <w:u w:val="single"/>
        </w:rPr>
        <w:t>281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351C1C">
        <w:rPr>
          <w:color w:val="333333"/>
          <w:u w:val="single"/>
        </w:rPr>
        <w:t xml:space="preserve">с </w:t>
      </w:r>
      <w:proofErr w:type="spellStart"/>
      <w:r w:rsidRPr="00351C1C">
        <w:rPr>
          <w:color w:val="333333"/>
          <w:u w:val="single"/>
        </w:rPr>
        <w:t>изм</w:t>
      </w:r>
      <w:proofErr w:type="spellEnd"/>
      <w:r w:rsidRPr="00351C1C">
        <w:rPr>
          <w:color w:val="333333"/>
          <w:u w:val="single"/>
        </w:rPr>
        <w:t>. от 23.08.2013 № 342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351C1C">
        <w:rPr>
          <w:rStyle w:val="a4"/>
          <w:color w:val="333333"/>
        </w:rPr>
        <w:t>ПОЛОЖЕНИЕ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351C1C">
        <w:rPr>
          <w:rStyle w:val="a4"/>
          <w:color w:val="333333"/>
        </w:rPr>
        <w:t>О КОНТРОЛЬНО-СЧЕТНОЙ ПАЛАТЕ ЗИМИНСКОГО ГОРОДСКОГО МУНИЦИПАЛЬНОГО ОБРАЗОВАНИЯ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proofErr w:type="gramStart"/>
      <w:r w:rsidRPr="00351C1C">
        <w:rPr>
          <w:color w:val="333333"/>
        </w:rPr>
        <w:t>Настоящее Положение разработано в соответствии с Бюджетным кодексом Российской Федерации, Федеральным законом от 06.10.2003 № 131-ФЗ «Об общих принципах организации местного самоуправления в Российской Федерации», Федеральным законом от 07.02.2011 № 6-ФЗ «Об общих принципах организации и деятельности контрольно-счетных органов субъектов Российской Федерации и муниципальных образований», Законом Иркутской области от 7 июля 2011 № 55-ОЗ «О контрольно – счетной палате Иркутской области», другими федеральными законами</w:t>
      </w:r>
      <w:proofErr w:type="gramEnd"/>
      <w:r w:rsidRPr="00351C1C">
        <w:rPr>
          <w:color w:val="333333"/>
        </w:rPr>
        <w:t xml:space="preserve"> и иными нормативными актами Российской Федерации, законами и иными нормативными актами Иркутской области, Уставом </w:t>
      </w:r>
      <w:proofErr w:type="spellStart"/>
      <w:r w:rsidRPr="00351C1C">
        <w:rPr>
          <w:color w:val="333333"/>
        </w:rPr>
        <w:t>Зиминского</w:t>
      </w:r>
      <w:proofErr w:type="spellEnd"/>
      <w:r w:rsidRPr="00351C1C">
        <w:rPr>
          <w:color w:val="333333"/>
        </w:rPr>
        <w:t xml:space="preserve"> городского муниципального образования (далее – Устав ЗГМО) и определяет правовое положение, порядок формирования и деятельности Контрольно-счетной палаты </w:t>
      </w:r>
      <w:proofErr w:type="spellStart"/>
      <w:r w:rsidRPr="00351C1C">
        <w:rPr>
          <w:color w:val="333333"/>
        </w:rPr>
        <w:t>Зиминского</w:t>
      </w:r>
      <w:proofErr w:type="spellEnd"/>
      <w:r w:rsidRPr="00351C1C">
        <w:rPr>
          <w:color w:val="333333"/>
        </w:rPr>
        <w:t xml:space="preserve"> городского муниципального образования (далее – Контрольно-счетная палата).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351C1C">
        <w:rPr>
          <w:rStyle w:val="a4"/>
          <w:color w:val="333333"/>
        </w:rPr>
        <w:t>Статья 1. Статус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1. Контрольно-счетная палата является постоянно действующим органом внешнего муниципального финансового контроля, образуемым Думой </w:t>
      </w:r>
      <w:proofErr w:type="spellStart"/>
      <w:r w:rsidRPr="00351C1C">
        <w:rPr>
          <w:color w:val="333333"/>
        </w:rPr>
        <w:t>Зиминского</w:t>
      </w:r>
      <w:proofErr w:type="spellEnd"/>
      <w:r w:rsidRPr="00351C1C">
        <w:rPr>
          <w:color w:val="333333"/>
        </w:rPr>
        <w:t xml:space="preserve"> городского муниципального образования (</w:t>
      </w:r>
      <w:proofErr w:type="spellStart"/>
      <w:r w:rsidRPr="00351C1C">
        <w:rPr>
          <w:color w:val="333333"/>
        </w:rPr>
        <w:t>далее-городская</w:t>
      </w:r>
      <w:proofErr w:type="spellEnd"/>
      <w:r w:rsidRPr="00351C1C">
        <w:rPr>
          <w:color w:val="333333"/>
        </w:rPr>
        <w:t xml:space="preserve"> Дума). Контрольно-счетная палата подотчетна городской Думе.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Для решения задач, определенных действующим законодательством, Контрольно-счетная палата обладает функциональной и организационной независимостью и осуществляет свою деятельность самостоятельно.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3. Деятельность Контрольно-счетной палаты не может быть приостановлена в связи с окончанием срока полномочий или досрочным прекращением полномочий городской Думы.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4. Контрольно-счетная палата является муниципальным органом, обладает правами юридического лица, имеет печать и бланки со своим наименованием и с изображением герба </w:t>
      </w:r>
      <w:proofErr w:type="spellStart"/>
      <w:r w:rsidRPr="00351C1C">
        <w:rPr>
          <w:color w:val="333333"/>
        </w:rPr>
        <w:t>Зиминского</w:t>
      </w:r>
      <w:proofErr w:type="spellEnd"/>
      <w:r w:rsidRPr="00351C1C">
        <w:rPr>
          <w:color w:val="333333"/>
        </w:rPr>
        <w:t xml:space="preserve"> городского муниципального образования.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(</w:t>
      </w:r>
      <w:proofErr w:type="gramStart"/>
      <w:r w:rsidRPr="00351C1C">
        <w:rPr>
          <w:color w:val="333333"/>
        </w:rPr>
        <w:t>в</w:t>
      </w:r>
      <w:proofErr w:type="gramEnd"/>
      <w:r w:rsidRPr="00351C1C">
        <w:rPr>
          <w:color w:val="333333"/>
        </w:rPr>
        <w:t xml:space="preserve"> ред. решения городской Думы от 23.08.2013 № 342)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5. Контрольно-счетная палата обладает правом правотворческой инициативы по вопросам своей деятельности.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2. Правовые основы деятельности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Контрольно-счетная палата осуществляет свою деятельность на основе Конституции Российской Федерации, федерального законодательства, законов и иных нормативных правовых актов субъекта Российской Федерации, Устава ЗГМО, настоящего Положения и иных муниципальных нормативных правовых актов </w:t>
      </w:r>
      <w:proofErr w:type="spellStart"/>
      <w:r w:rsidRPr="00351C1C">
        <w:rPr>
          <w:color w:val="333333"/>
        </w:rPr>
        <w:t>Зиминского</w:t>
      </w:r>
      <w:proofErr w:type="spellEnd"/>
      <w:r w:rsidRPr="00351C1C">
        <w:rPr>
          <w:color w:val="333333"/>
        </w:rPr>
        <w:t xml:space="preserve"> городского муниципального образования (далее – ЗГМО).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3. Принципы деятельности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lastRenderedPageBreak/>
        <w:t>Деятельность Контрольно-счетной палаты основывается на принципах законности, объективности, эффективности, независимости и гласности.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4. Состав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Контрольно-счетная палата состоит из председателя и двух аудиторов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Председатель и аудиторы Контрольно-счётной палаты замещают муниципальные должности.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Срок полномочий председателя и аудиторов Контрольно-счетной палаты составляет шесть лет.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3. Права, обязанности и ответственность председателя и аудиторов Контрольно-счетной палаты определяются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образований», законодательством о муниципальной службе, трудовым законодательством, иными нормативными правовыми актами, содержащими нормы трудового права, и настоящим Положением.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4. Штатная численность Контрольно-счетной палаты устанавливается в количестве 3 единиц.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5. Структура и штатное расписание Контрольно-счетной палаты утверждаются председателем Контрольно-счетной палаты исходя из возложенных на Контрольно-счетную палату полномочий.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5 Порядок назначения на должность председателя и аудиторов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Председатель и аудиторы Контрольно-счетной палаты назначаются на должность городской Думой.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Предложения о кандидатурах на должность председателя Контрольно-счетной палаты вносятся в городскую Думу: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1) председателем городской Думы;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2) не менее одной трети от установленного числа депутатов городской Думой;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3) главой администрации ЗГМО.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3. Кандидатуры на должность председателя Контрольно-счетной палаты вносятся в городскую Думу не </w:t>
      </w:r>
      <w:proofErr w:type="gramStart"/>
      <w:r w:rsidRPr="00351C1C">
        <w:rPr>
          <w:color w:val="333333"/>
        </w:rPr>
        <w:t>позднее</w:t>
      </w:r>
      <w:proofErr w:type="gramEnd"/>
      <w:r w:rsidRPr="00351C1C">
        <w:rPr>
          <w:color w:val="333333"/>
        </w:rPr>
        <w:t xml:space="preserve"> чем за два месяца до истечения полномочий действующего председателя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4. Кандидатуры на должности аудиторов Контрольно-счетной палаты вносятся в городскую Думу председателем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5. Порядок рассмотрения кандидатур на должности председателя и аудиторов Контрольно-счетной палаты устанавливается регламентом городской Думы.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6. Требования к кандидатурам на должности председателя и аудиторов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На должность председателя и аудиторов Контрольно-счетной палаты назначаются граждане Российской Федерации, имеющие высшее образование и опыт работы в 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Гражданам, претендующим на замещение должности председателя Контрольно-счетной палаты, необходимо иметь не менее шести лет стажа муниципальной службы (государственной службы) или не менее семи лет стажа работы по специальности.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lastRenderedPageBreak/>
        <w:t>3. Гражданам, претендующим на замещение должности аудитора Контрольно-счетной палаты, необходимо иметь не менее четырех лет стажа муниципальной службы (государственной службы) или не менее пяти лет стажа работы по специальности.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4. Гражданин Российской Федерации не может быть назначен на должность председателя или аудитора Контрольно-счетной палаты в случае: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1) наличия у него неснятой или непогашенной судимости;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2) признания его недееспособным или ограниченно дееспособным решением суда, вступившим в законную силу;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3) отказа от прохождения процедуры оформления допуска к сведениям, составляющим государственную и иную охраняемую федеральным законом тайну, если исполнение обязанностей по должности, на замещение которой претендует гражданин, связано с использованием таких сведений;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4) выхода из гражданства Российской Федерации или приобретения гражданства иностранного государства либо получения вида на жительство или иного документа, подтверждающего право на постоянное проживание гражданина Российской Федерации на территории иностранного государства.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5. Председатель и аудиторы Контрольно-счетной палаты не могут заниматься другой оплачиваемой деятельностью, кроме преподавательской, научной и иной творческой деятельности. При этом преподавательская, научная и иная творческая деятельность не может финансироваться исключительно за счет средств иностранных государств, международных и иностранных организаций, иностранных граждан и лиц без гражданства, если иное не предусмотрено международным договором Российской Федерации или законодательством Российской Федерации.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6. </w:t>
      </w:r>
      <w:proofErr w:type="gramStart"/>
      <w:r w:rsidRPr="00351C1C">
        <w:rPr>
          <w:color w:val="333333"/>
        </w:rPr>
        <w:t>Председатель и аудиторы Контрольно-счетной палаты, а также лица, претендующие на замещение указанных должностей, обязаны представлять 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в порядке, установленном нормативными правовыми актами Российской Федерации, Иркутской области, муниципальными нормативными правовыми актами.</w:t>
      </w:r>
      <w:proofErr w:type="gramEnd"/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7. Гарантии статуса должностных лиц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Председатель и аудиторы Контрольно-счетной палаты являются должностными лицами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2. </w:t>
      </w:r>
      <w:proofErr w:type="gramStart"/>
      <w:r w:rsidRPr="00351C1C">
        <w:rPr>
          <w:color w:val="333333"/>
        </w:rPr>
        <w:t>Воздействие в какой-либо форме на должностных лиц Контрольно-счетной палаты в целях воспрепятствования осуществлению ими должностных полномочий или оказания влияния на принимаемые ими решения, а также насильственные действия, оскорбления, а равно клевета в отношении должностных лиц Контрольно-счетной палаты либо распространение заведомо ложной информации об их деятельности влекут за собой ответственность, установленную законодательством Российской Федерации и (или) законодательством Иркутской области.</w:t>
      </w:r>
      <w:proofErr w:type="gramEnd"/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3. Должностные лица Контрольно-счетной палаты подлежат государственной защите в соответствии с законодательством Российской Федерации о государственной защите судей, должностных лиц правоохранительных и контролирующих органов и иными нормативными правовыми актами Российской Федерации.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4.Должностные лица Контрольно-счетной палаты обладают гарантиями профессиональной независимости.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5. Должностные лица Контрольно-счетной палаты могут быть досрочно освобождены от должности по основаниям, предусмотренным законодательством Российской Федерации.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6. Председателю и аудиторам Контрольно-счетной палаты, замещающим должности муниципальной службы, предоставляются гарантии, установленные федеральным </w:t>
      </w:r>
      <w:r w:rsidRPr="00351C1C">
        <w:rPr>
          <w:color w:val="333333"/>
        </w:rPr>
        <w:lastRenderedPageBreak/>
        <w:t>законодательством и законодательством Иркутской области, Уставом ЗГМО, нормативными правовыми актами городской Думы, настоящим Положением.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8. Полномочия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Контрольно-счетная палата осуществляет следующие полномочия: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1) </w:t>
      </w:r>
      <w:proofErr w:type="gramStart"/>
      <w:r w:rsidRPr="00351C1C">
        <w:rPr>
          <w:color w:val="333333"/>
        </w:rPr>
        <w:t>контроль за</w:t>
      </w:r>
      <w:proofErr w:type="gramEnd"/>
      <w:r w:rsidRPr="00351C1C">
        <w:rPr>
          <w:color w:val="333333"/>
        </w:rPr>
        <w:t xml:space="preserve"> исполнением бюджета </w:t>
      </w:r>
      <w:proofErr w:type="spellStart"/>
      <w:r w:rsidRPr="00351C1C">
        <w:rPr>
          <w:color w:val="333333"/>
        </w:rPr>
        <w:t>Зиминского</w:t>
      </w:r>
      <w:proofErr w:type="spellEnd"/>
      <w:r w:rsidRPr="00351C1C">
        <w:rPr>
          <w:color w:val="333333"/>
        </w:rPr>
        <w:t xml:space="preserve"> городского муниципального образования (далее – бюджет города);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2) экспертиза проектов муниципальных правовых актов о бюджете города;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3) внешняя проверка годового отчета об исполнении бюджета города;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4) организация и осуществление </w:t>
      </w:r>
      <w:proofErr w:type="gramStart"/>
      <w:r w:rsidRPr="00351C1C">
        <w:rPr>
          <w:color w:val="333333"/>
        </w:rPr>
        <w:t>контроля за</w:t>
      </w:r>
      <w:proofErr w:type="gramEnd"/>
      <w:r w:rsidRPr="00351C1C">
        <w:rPr>
          <w:color w:val="333333"/>
        </w:rPr>
        <w:t> законностью, результативностью (эффективностью и экономностью) использования средств бюджета города и иных источников, предусмотренных законодательством Российской Федерации;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5) </w:t>
      </w:r>
      <w:proofErr w:type="gramStart"/>
      <w:r w:rsidRPr="00351C1C">
        <w:rPr>
          <w:color w:val="333333"/>
        </w:rPr>
        <w:t>контроль за</w:t>
      </w:r>
      <w:proofErr w:type="gramEnd"/>
      <w:r w:rsidRPr="00351C1C">
        <w:rPr>
          <w:color w:val="333333"/>
        </w:rPr>
        <w:t> соблюдением установленного порядка управления и распоряжения имуществом, находящимся в собственности города Зимы, в том числе охраняемыми результатами интеллектуальной деятельности и средствами индивидуализации, принадлежащими городу Зиме; оценка эффективности использования муниципального имущества;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proofErr w:type="gramStart"/>
      <w:r w:rsidRPr="00351C1C">
        <w:rPr>
          <w:color w:val="333333"/>
        </w:rPr>
        <w:t>6) оценка эффективности предоставления налоговых и иных льгот и преимуществ, бюджетных кредитов за счет средств бюджета города, а также оценка законности предоставления муниципальных гарантий и поручительств или обеспечения исполнения обязательств другими способами по сделкам, совершаемым юридическими лицами и индивидуальными предпринимателями за счет средств бюджета города и имущества, находящегося в собственности города Зимы;</w:t>
      </w:r>
      <w:proofErr w:type="gramEnd"/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 части, касающейся расходных обязательств муниципального образования, а также муниципальных долгосрочных целевых программ;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8) анализ бюджетного процесса в городе Зиме и подготовка предложений, проектов муниципальных правовых актов, направленных на его совершенствование;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9) подготовка информации о ходе исполнения бюджета города за текущий финансовый год, о результатах проведенных контрольных и экспертно-аналитических мероприятий и представление такой информации в городскую Думу и главе администрации ЗГМО;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10) участие в пределах полномочий в мероприятиях, направленных на противодействие коррупции;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11) иные полномочия в сфере внешнего муниципального финансового контроля, установленные федеральными законами, законами Иркутской области и муниципальными правовыми актами, принятыми городской Думой.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Внешний муниципальный финансовый контроль осуществляется Контрольно-счетной палатой: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1) в отношении органов местного самоуправления, муниципальных органов, органов администрации ЗГМО, муниципальных учреждений и муниципальных предприятий, а также иных организаций, если они используют имущество, находящееся в собственности города Зимы;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proofErr w:type="gramStart"/>
      <w:r w:rsidRPr="00351C1C">
        <w:rPr>
          <w:color w:val="333333"/>
        </w:rPr>
        <w:t>2) в отношении иных организаций путем осуществления проверки соблюдения условий получения ими субсидий, кредитов, гарантий за счет средств бюджета города в порядке контроля за деятельностью главных распорядителей (распорядителей) и получателей средств бюджета города, предоставивших указанные средства, в случаях, если возможность проверок указанных организаций установлена в договорах о предоставлении субсидий, кредитов, гарантий за счет средств бюджета города.</w:t>
      </w:r>
      <w:proofErr w:type="gramEnd"/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9. Формы осуществления Контрольно-счетной палатой внешнего муниципального финансового контроля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lastRenderedPageBreak/>
        <w:t>1. Внешний муниципальный финансовый контроль осуществляется Контрольно-счетной палатой в форме контрольных или экспертно-аналитических мероприятий.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Сроки, объемы и способы проведения контрольных и экспертно-аналитических мероприятий устанавливаются в соответствии с Регламентом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3. </w:t>
      </w:r>
      <w:proofErr w:type="gramStart"/>
      <w:r w:rsidRPr="00351C1C">
        <w:rPr>
          <w:color w:val="333333"/>
        </w:rPr>
        <w:t>В целях реализации своих полномочий Контрольно-счетная палата вправе привлекать к участию в проводимых ею контрольных и экспертно-аналитических мероприятий на договорной основе экспертные и аудиторские организации, а также отдельных специалистов.</w:t>
      </w:r>
      <w:proofErr w:type="gramEnd"/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4. Контрольные мероприятия проводятся по месту нахождения проверяемого органа местного самоуправления, администрации ЗГМО, муниципального органа или организации (далее – проверяемые органы и организации) либо по месту нахождения Контрольно-счетной палаты по ходатайству руководителя проверяемого органа или организации. В последнем случае руководитель проверяемого органа или организации обязан предоставить все запрашиваемые должностными лицами Контрольно-счетной палаты документы. Должностные лица Контрольно-счетной палаты несут ответственность за сохранность переданных им документов.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5. Руководители проверяемых органов и организаций обязаны создавать необходимые условия для надлежащей работы должностных лиц Контрольно-счетной палаты, а также содействовать сотрудникам Контрольно-счетной палаты в своевременном и полном проведении контрольных мероприятий, предоставлять информацию и документы, необходимые для осуществления контрольного мероприятия, давать пояснения по его вопросам.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6. По итогам проведенного контрольного мероприятия составляется акт (акты), который доводится до сведения руководителей проверяемых органов и организаций.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Окончательные результаты контрольного мероприятия оформляются в виде отчета, который подписывается аудитором, возглавляющим или проводящим контрольное мероприятие, и направляется в городскую Думу и главе администрации ЗГМО.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7. По итогам проведенного экспертно-аналитического мероприятия Контрольно-счетная палата составляет отчет или заключение.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10. Стандарты внешнего муниципального финансового контроля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Иркутской области, муниципальными нормативными правовыми ЗГМО, а также стандартами внешнего муниципального финансового контроля.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Стандарты внешнего муниципального финансового контроля для проведения контрольных и экспертно-аналитических мероприятий утверждаются Контрольно-счетной палатой: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1) в отношении органов местного самоуправления и муниципальных органов, муниципальных учреждений и муниципальных унитарных предприятий – в соответствии с общими требованиями, утвержденными Счетной палатой Российской Федерации и (или) Контрольно-счетной палатой Иркутской области;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2) в отношении иных организаций – в соответствии с общими требованиями, установленными федеральным законом.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3. При подготовке стандартов внешнего муниципального финансового контроля учитываются международные стандарты в области государственного контроля, аудита и финансовой отчетности.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4. Стандарты внешнего муниципального финансового контроля не могут противоречить федеральному законодательству и законодательству Иркутской области.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11. Планирование деятельности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lastRenderedPageBreak/>
        <w:t>1. Контрольно-счетная палата осуществляет свою деятельность на основе планов, которые разрабатываются ею </w:t>
      </w:r>
      <w:proofErr w:type="gramStart"/>
      <w:r w:rsidRPr="00351C1C">
        <w:rPr>
          <w:color w:val="333333"/>
        </w:rPr>
        <w:t>самостоятельно</w:t>
      </w:r>
      <w:proofErr w:type="gramEnd"/>
      <w:r w:rsidRPr="00351C1C">
        <w:rPr>
          <w:color w:val="333333"/>
        </w:rPr>
        <w:t xml:space="preserve"> и утверждается председателем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2. План работы Контрольно-счетной палаты утверждается в срок до 30 декабря года, предшествующего </w:t>
      </w:r>
      <w:proofErr w:type="gramStart"/>
      <w:r w:rsidRPr="00351C1C">
        <w:rPr>
          <w:color w:val="333333"/>
        </w:rPr>
        <w:t>планируемому</w:t>
      </w:r>
      <w:proofErr w:type="gramEnd"/>
      <w:r w:rsidRPr="00351C1C">
        <w:rPr>
          <w:color w:val="333333"/>
        </w:rPr>
        <w:t>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2. Планирование деятельности Контрольно-счетной палаты осуществляется с учетом результатов контрольных и экспертно-аналитических мероприятий, а также на основании поручений городской Думы, главы администрации ЗГМО, направленных в Контрольно-счетную палату до 15 декабря года, предшествующего </w:t>
      </w:r>
      <w:proofErr w:type="gramStart"/>
      <w:r w:rsidRPr="00351C1C">
        <w:rPr>
          <w:color w:val="333333"/>
        </w:rPr>
        <w:t>планируемому</w:t>
      </w:r>
      <w:proofErr w:type="gramEnd"/>
      <w:r w:rsidRPr="00351C1C">
        <w:rPr>
          <w:color w:val="333333"/>
        </w:rPr>
        <w:t>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3. Утвержденный план деятельности направляется Контрольно-счетной палатой в городскую Думу и главе администрации ЗГМО по изменению плана работы Контрольно-счетной палатой рассматриваются Контрольно-счетной палатой в 10-дневный срок со дня поступления.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12. Регламент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Содержание направлений деятельности Контрольно-счетной палаты взаимодействие между ними, порядок ведения дел, подготовки и проведения контрольных и экспертно-аналитических мероприятий и иные вопросы внутренней деятельности Контрольно-счетной палаты определяются Регламентом Контрольно-счетной палаты, утверждается председателем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13. Полномочия председателя и аудиторов Контрольно-счетной палаты по организации деятельности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Председатель Контрольно-счетной палаты: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1) осуществляет руководство деятельностью Контрольно-счетной палаты и организует ее работу в соответствии с настоящим Положением, нормативными правовыми актами администрации ЗГМО и Регламентом Контрольно-счетной палаты;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2) представляет городской Думе и главе администрации ЗГМО ежегодный отчет о деятельности Контрольно-счетной палаты, результатах проведенных контрольных и экспертно-аналитических мероприятий;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3) представляет Контрольно-счетную палату во взаимоотношениях с органами государственной власти, органами местного самоуправления, контрольными органами Российской Федерации и зарубежных стран, иными органами и организациями;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4) издает приказы и распоряжения по вопросам деятельности Контрольно-счетной палаты, утверждает должностные инструкции;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5) утверждает штатное расписание Контрольно-счетной палаты в пределах бюджетных ассигнований, предусмотренных на обеспечение деятельности Контрольно-счетной палаты;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6) распоряжается финансовыми средствами, предусмотренными в бюджете города на содержание Контрольно-счетной палаты;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7) заключает от имени Контрольно-счетной палаты контракты и договоры, необходимые для осуществления деятельности Контрольно-счетной палаты;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8) осуществляет иные полномочия, связанные с организацией деятельности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Аудиторы Контрольно-счетной палаты обеспечивают работу Контрольно-счетной палаты по определенным направлениям деятельности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3. Аудиторы Контрольно-счетной палаты в пределах своей компетенции, установленной Регламентом Контрольно-счетной палаты, самостоятельно решают вопросы, связанные с деятельностью деятельности возглавляемых ими направлений и несут ответственность за ее результаты.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lastRenderedPageBreak/>
        <w:t>4. В период временного отсутствия председателя Контрольно-счетной палаты его полномочия осуществляет один из аудиторов Контрольно-счетной палаты на основании соответствующего распоряжения председателя.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14. Обязательность исполнения требований должностных лиц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Требования и запросы должностных лиц Контрольно-счетной палаты, связанные с 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проверяемыми органами и организациями.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Неисполнение законных требований и запросов должностных лиц Контрольно-счетной палаты, а также воспрепятствование осуществлению ими возложенных на них должностных полномочий влекут за собой ответственность, установленную законодательством Российской Федерации и законодательством Иркутской области.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15. Права, обязанности и ответственность должностных лиц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Должностные лица Контрольно-счетной палаты при осуществлении возложенных на них должностных полномочий имеют право: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1) беспрепятственно входить на территорию и в помещения, занимаемые проверяемыми органами и организациями, иметь доступ к их документам и материалам, а также осматривать занимаемые ими территории и помещения;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2) в случае обнаружения подделок, подлогов, хищений, злоупотреблений и при необходимости пресечения данных противоправных действий опечатывать кассы, кассовые и служебные помещения, склады и архивы проверяемых органов и организаций, изымать документы и материалы с учетом ограничений, установленных законодательством Российской Федерации. </w:t>
      </w:r>
      <w:proofErr w:type="gramStart"/>
      <w:r w:rsidRPr="00351C1C">
        <w:rPr>
          <w:color w:val="333333"/>
        </w:rPr>
        <w:t>Опечатывание касс, кассовых и служебных помещений, складов и архивов, изъятие документов и материалов производятся с участием уполномоченных должностных лиц проверяемых органов и организаций и составлением соответствующих актов;</w:t>
      </w:r>
      <w:proofErr w:type="gramEnd"/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3) в пределах своей компетенции направлять запросы должностным лицам территориальных органов федеральных органов исполнительной власти и их структурных подразделений, органов местного самоуправления и муниципальных органов, организаций;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4) в пределах своей компетенции требовать от руководителей и других должностных лиц проверяемых органов и организаций представления письменных объяснений по фактам нарушений, выявленных при проведении контрольных мероприятий, а также необходимых копий документов, заверенных в установленном порядке;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5) составлять акты по фактам непредставления или несвоевременного представления должностными лицами проверяемых органов и организаций документов и материалов, запрошенных при проведении контрольных мероприятий;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6) в пределах своей компетенции знакомиться со всеми необходимыми документами, касающимися финансово-хозяйственной деятельности проверяемых органов и организаций, в том числе в установленном порядке с документами, содержащими государственную, служебную, коммерческую и иную охраняемую законом тайну;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7) знакомиться с информацией, касающейся финансово-хозяйственной деятельности проверяемых органов и организаций и хранящейся в электронной форме в базах данных проверяемых органов и организаций, в том числе в установленном порядке с информацией, содержащей государственную, служебную, коммерческую и иную охраняемую законом тайну;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8) знакомиться с технической документацией к электронным базам данных.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lastRenderedPageBreak/>
        <w:t>2. Должностные лица Контрольно-счетной палаты в случае опечатывания касс, кассовых и служебных помещений, складов и архивов, изъятия документов и материалов в случае, предусмотренном пунктом 2 части 1 настоящей статьи, должны незамедлительно (в течение 24 часов) уведомить об этом председателя Контрольно-счетной палаты в порядке, установленном законом Иркутской области.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3. Должностные лица Контрольно-счетной палаты не вправе вмешиваться в оперативно-хозяйственную деятельность проверяемых органов и организаций, а также разглашать информацию, полученную при проведении контрольных мероприятий, предавать гласности свои выводы до завершения контрольных мероприятий и составления соответствующих отчетов.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4. Должностные лица Контрольно-счетной палаты обязаны сохранять государственную, служебную, коммерческую и иную охраняемую законом тайну, ставшую им известной при проведении в проверяемых органах и организациях контрольных и экспертно-аналитических мероприятий, проводить контрольные и экспертно-аналитические мероприятия объективно и достоверно отражать их результаты в соответствующих актах, отчетах и заключениях.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5. Должностные лица Контрольно-счетной палаты несут ответственность в соответствии с законодательством Российской Федерации за достоверность и объективность результатов проводимых ими контрольных и экспертно-аналитических мероприятий, а также за разглашение государственной и иной охраняемой законом тайны.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6. Должностные лица Контрольно-счетной палаты несут дисциплинарную ответственность за несанкционированное предание гласности окончательных или промежуточных результатов контрольных и экспертно-аналитических мероприятий, проводимых Контрольно-счетной палатой либо с ее участием.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7. Председатель и аудиторы Контрольно-счетной палаты вправе участвовать в заседаниях городской Думы, ее комитетов и рабочих групп, заседаниях администрации ЗГМО и ее органов, координационных и совещательных органов при главе администрации ЗГМО.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16. Предоставление информации Контрольно-счетной палате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Проверяемые органы и организации обязаны предоставлять Контрольно-счетной палате по ее запросам информацию, документы и материалы, необходимые для проведения контрольных и экспертно-аналитических мероприятий.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При осуществлении Контрольно-счетной палатой контрольных мероприятий проверяемые органы и организации должны обеспечить должностным лицам Контрольно-счетной палаты возможность своевременного ознакомления со всеми документами, необходимыми для выполнения Контрольно-счетной палатой ее полномочий.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3. Финансовый орган </w:t>
      </w:r>
      <w:proofErr w:type="spellStart"/>
      <w:r w:rsidRPr="00351C1C">
        <w:rPr>
          <w:color w:val="333333"/>
        </w:rPr>
        <w:t>Зиминского</w:t>
      </w:r>
      <w:proofErr w:type="spellEnd"/>
      <w:r w:rsidRPr="00351C1C">
        <w:rPr>
          <w:color w:val="333333"/>
        </w:rPr>
        <w:t xml:space="preserve"> городского муниципального образования направляет в Контрольно-счетную палату бюджетную отчетность муниципального образования в срок, установленный нормативно – правовым актом представительного органа муниципального образования, и утвержденную сводную бюджетную роспись.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4. </w:t>
      </w:r>
      <w:proofErr w:type="gramStart"/>
      <w:r w:rsidRPr="00351C1C">
        <w:rPr>
          <w:color w:val="333333"/>
        </w:rPr>
        <w:t>Непредставление или несвоевременное представление Контрольно-счетной палате по ее запросу информации, документов и материалов, необходимых для проведения контрольных и экспертно-аналитических мероприятий, а равно предоставление информации, документов и материалов не в полном объеме или предоставление недостоверных информации, документов и материалов влечет за собой ответственность, установленную законодательством Российской Федерации и (или) законодательством Иркутской области.</w:t>
      </w:r>
      <w:proofErr w:type="gramEnd"/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17. Представления и предписания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1. </w:t>
      </w:r>
      <w:proofErr w:type="gramStart"/>
      <w:r w:rsidRPr="00351C1C">
        <w:rPr>
          <w:color w:val="333333"/>
        </w:rPr>
        <w:t xml:space="preserve">Контрольно-счетная палата по результатам проведения контрольных мероприятий вправе вносить в проверяемые органы и организации, их должностным лицам представления для их рассмотрения и принятия мер по устранению выявленных </w:t>
      </w:r>
      <w:r w:rsidRPr="00351C1C">
        <w:rPr>
          <w:color w:val="333333"/>
        </w:rPr>
        <w:lastRenderedPageBreak/>
        <w:t>нарушений и недостатков, предотвращению нанесения материального ущерба, муниципальному образованию или возмещению причиненного вреда, по привлечению к ответственности должностных лиц, виновных в допущенных нарушениях, а также мер по пресечению, устранению и предупреждению нарушений.</w:t>
      </w:r>
      <w:proofErr w:type="gramEnd"/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2. Представление Контрольно-счетной палаты подписывается председателем Контрольно-счетной палаты, а в случае его отсутствия </w:t>
      </w:r>
      <w:proofErr w:type="gramStart"/>
      <w:r w:rsidRPr="00351C1C">
        <w:rPr>
          <w:color w:val="333333"/>
        </w:rPr>
        <w:t>-а</w:t>
      </w:r>
      <w:proofErr w:type="gramEnd"/>
      <w:r w:rsidRPr="00351C1C">
        <w:rPr>
          <w:color w:val="333333"/>
        </w:rPr>
        <w:t>удитором, исполняющим его обязанности.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3. Проверяемые органы и организации в течение одного месяца со дня получения представления обязаны в письменной форме уведомить Контрольно-счетную палату о принятых по результатам рассмотрения представления решениях и мерах.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4. В случае выявления нарушений, требующих безотлагательных мер по их пресечению и предупреждению, воспрепятствования проведению должностными лицами Контрольно-счетной палаты контрольных мероприятий Контрольно-счетная палата направляет в проверяемые органы и организации, их должностным лицам предписание.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5. Предписание Контрольно-счетной палаты должно содержать указание на конкретные допущенные нарушения и конкретные основания вынесения предписания.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6. Предписание Контрольно-счетной палаты подписывается председателем Контрольно-счетной палаты, а в случае его отсутствия </w:t>
      </w:r>
      <w:proofErr w:type="gramStart"/>
      <w:r w:rsidRPr="00351C1C">
        <w:rPr>
          <w:color w:val="333333"/>
        </w:rPr>
        <w:t>-а</w:t>
      </w:r>
      <w:proofErr w:type="gramEnd"/>
      <w:r w:rsidRPr="00351C1C">
        <w:rPr>
          <w:color w:val="333333"/>
        </w:rPr>
        <w:t>удитором, исполняющим его обязанности.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7. Предписание Контрольно-счетной палаты должно быть исполнено в установленные в нем сроки.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8. Неисполнение или ненадлежащее исполнение в установленный срок предписания Контрольно-счетной палаты влечет за собой ответственность, установленную законодательством Иркутской области.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9. В случае если при проведении контрольных мероприятий выявлены факты незаконного использования средств бюджета города, в 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 правоохранительные органы.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18. Гарантии прав проверяемых органов и организаций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Акты, составленные Контрольно-счетной палатой при проведении контрольных мероприятий, доводятся до сведения руководителей проверяемых органов и организаций. Пояснения и замечания руководителей проверяемых органов и организаций, представляются в установленный законом Иркутской области срок, прилагаются к актам и в дальнейшем являются их неотъемлемой частью.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Проверяемые органы и организации, их должностные лица вправе обратиться с жалобой на действия (бездействие) Контрольно-счетной палаты в городскую Думу.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19. Взаимодействие Контрольно-счетной палаты с </w:t>
      </w:r>
      <w:proofErr w:type="gramStart"/>
      <w:r w:rsidRPr="00351C1C">
        <w:rPr>
          <w:rStyle w:val="a4"/>
          <w:color w:val="333333"/>
        </w:rPr>
        <w:t>государственными</w:t>
      </w:r>
      <w:proofErr w:type="gramEnd"/>
      <w:r w:rsidRPr="00351C1C">
        <w:rPr>
          <w:rStyle w:val="a4"/>
          <w:color w:val="333333"/>
        </w:rPr>
        <w:t xml:space="preserve"> и муниципальными органам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Контрольно-счетная палата при осуществлении своей деятельности имеет право взаимодействовать с 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 контрольными органами Российской Федерации, Иркутской области и администрации ЗГМО, заключать с ними соглашения о сотрудничестве, обмениваться нормативными и методическими материалами.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Контрольно-счетная палата при осуществлении своей деятельности вправе взаимодействовать с контрольно-счетными органами других муниципальных образований, со Счетной палатой Российской Федерации, Контрольно-счетной палатой Иркутской области, заключать с ними соглашения о сотрудничестве и взаимодействии, вступать в объединения (союзы, ассоциации) контрольно-счетных органов.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3. В целях координации своей деятельности Контрольно-счетная палата и иные органы местного самоуправления могут создавать как временные, так и постоянно действующие </w:t>
      </w:r>
      <w:r w:rsidRPr="00351C1C">
        <w:rPr>
          <w:color w:val="333333"/>
        </w:rPr>
        <w:lastRenderedPageBreak/>
        <w:t>совместные координационные, консультационные, совещательные и другие рабочие органы.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4. Контрольно-счетная палата вправе планировать и проводить контрольные и экспертно-аналитические мероприятия совместно с Контрольно-счетной палатой Иркутской области, обращаться в Контрольно-счетную палату Иркутской области по вопросам осуществления ею анализа деятельности и получения рекомендаций по повышению эффективности работы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20. Обеспечение доступа к информации о деятельности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1. </w:t>
      </w:r>
      <w:proofErr w:type="gramStart"/>
      <w:r w:rsidRPr="00351C1C">
        <w:rPr>
          <w:color w:val="333333"/>
        </w:rPr>
        <w:t>Контрольно-счетная палата в целях обеспечения доступа к информации о своей деятельности размещает на своем официальном сайте в информационно-телекоммуникационной сети Интернет (далее – сеть Интернет) и опубликовывает в своих официальных изданиях или других средствах массовой информации информацию о проведенных контрольных и экспертно-аналитических мероприятиях, о выявленных при их проведении нарушениях, о внесенных представлениях и предписаниях, а также о принятых по ним решениях и</w:t>
      </w:r>
      <w:proofErr w:type="gramEnd"/>
      <w:r w:rsidRPr="00351C1C">
        <w:rPr>
          <w:color w:val="333333"/>
        </w:rPr>
        <w:t> </w:t>
      </w:r>
      <w:proofErr w:type="gramStart"/>
      <w:r w:rsidRPr="00351C1C">
        <w:rPr>
          <w:color w:val="333333"/>
        </w:rPr>
        <w:t>мерах</w:t>
      </w:r>
      <w:proofErr w:type="gramEnd"/>
      <w:r w:rsidRPr="00351C1C">
        <w:rPr>
          <w:color w:val="333333"/>
        </w:rPr>
        <w:t>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Контрольно-счетная палата ежегодно представляет отчет о своей деятельности городской Думе. Указанный отчет после его рассмотрения городской Думой размещается в сети Интернет и (или) опубликовывается в официальных изданиях Контрольно-счетной палаты или других средствах массовой информации.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3. Порядок опубликования в средствах массовой информации и размещения в сети Интернет информации о деятельности Контрольно-счетной палаты осуществляется в соответствии с федеральным законодательством, законодательством Иркутской области и Регламентом Контрольно-счетной палаты.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21. Финансовое обеспечение деятельности Контрольно-счетной палаты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1. Финансовое обеспечение деятельности Контрольно-счетной палаты предусматривается в полном объеме, позволяющем обеспечить осуществление возложенных на нее полномочий.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2. Расходы на обеспечение деятельности Контрольно-счетной палаты предусматриваются в бюджете города отдельной строкой в соответствии с классификацией расходов бюджетов Российской Федерации.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 xml:space="preserve">3. </w:t>
      </w:r>
      <w:proofErr w:type="gramStart"/>
      <w:r w:rsidRPr="00351C1C">
        <w:rPr>
          <w:color w:val="333333"/>
        </w:rPr>
        <w:t>Контроль за</w:t>
      </w:r>
      <w:proofErr w:type="gramEnd"/>
      <w:r w:rsidRPr="00351C1C">
        <w:rPr>
          <w:color w:val="333333"/>
        </w:rPr>
        <w:t> использованием Контрольно-счетной палатой бюджетных средств и муниципального имущества осуществляется на основании решений городской Думы.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 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rStyle w:val="a4"/>
          <w:color w:val="333333"/>
        </w:rPr>
        <w:t>Статья 22. Переходные положения</w:t>
      </w:r>
    </w:p>
    <w:p w:rsidR="00351C1C" w:rsidRPr="00351C1C" w:rsidRDefault="00351C1C" w:rsidP="00351C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351C1C">
        <w:rPr>
          <w:color w:val="333333"/>
        </w:rPr>
        <w:t>Председатель и аудиторы Контрольно-счетной палаты, назначенные на должности решениями городской Думы до вступления в силу настоящего муниципального правового акта, осуществляют свои полномочия до истечения срока полномочий, на который они назначены.</w:t>
      </w:r>
    </w:p>
    <w:p w:rsidR="00156306" w:rsidRPr="00351C1C" w:rsidRDefault="00156306" w:rsidP="00351C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6306" w:rsidRPr="00351C1C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C1C"/>
    <w:rsid w:val="00051A45"/>
    <w:rsid w:val="000F36B8"/>
    <w:rsid w:val="00156306"/>
    <w:rsid w:val="001766A8"/>
    <w:rsid w:val="002B1BD5"/>
    <w:rsid w:val="00351C1C"/>
    <w:rsid w:val="003D4B38"/>
    <w:rsid w:val="00460944"/>
    <w:rsid w:val="007F5B8A"/>
    <w:rsid w:val="0082447A"/>
    <w:rsid w:val="00BE5B46"/>
    <w:rsid w:val="00C84501"/>
    <w:rsid w:val="00CF7CE5"/>
    <w:rsid w:val="00D40388"/>
    <w:rsid w:val="00D919F9"/>
    <w:rsid w:val="00DD53F7"/>
    <w:rsid w:val="00E1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C1C"/>
  </w:style>
  <w:style w:type="character" w:styleId="a4">
    <w:name w:val="Strong"/>
    <w:basedOn w:val="a0"/>
    <w:uiPriority w:val="22"/>
    <w:qFormat/>
    <w:rsid w:val="00351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4713</Words>
  <Characters>26867</Characters>
  <Application>Microsoft Office Word</Application>
  <DocSecurity>0</DocSecurity>
  <Lines>223</Lines>
  <Paragraphs>63</Paragraphs>
  <ScaleCrop>false</ScaleCrop>
  <Company/>
  <LinksUpToDate>false</LinksUpToDate>
  <CharactersWithSpaces>31517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1</cp:revision>
  <dcterms:created xsi:type="dcterms:W3CDTF">2016-11-11T08:36:00Z</dcterms:created>
  <dcterms:modified xsi:type="dcterms:W3CDTF">2016-11-11T08:37:00Z</dcterms:modified>
</cp:coreProperties>
</file>