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2B" w:rsidRDefault="00D1222B" w:rsidP="00D12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2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экспертно-аналитического мероприятия </w:t>
      </w:r>
    </w:p>
    <w:p w:rsidR="005920C9" w:rsidRPr="00D1222B" w:rsidRDefault="00D1222B" w:rsidP="00D12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2B">
        <w:rPr>
          <w:rFonts w:ascii="Times New Roman" w:hAnsi="Times New Roman" w:cs="Times New Roman"/>
          <w:b/>
          <w:sz w:val="24"/>
          <w:szCs w:val="24"/>
        </w:rPr>
        <w:t xml:space="preserve">«Анализ исполнения бюджета </w:t>
      </w:r>
      <w:proofErr w:type="spellStart"/>
      <w:r w:rsidR="007F5487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F5487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</w:t>
      </w:r>
      <w:r w:rsidRPr="00D1222B">
        <w:rPr>
          <w:rFonts w:ascii="Times New Roman" w:hAnsi="Times New Roman" w:cs="Times New Roman"/>
          <w:b/>
          <w:sz w:val="24"/>
          <w:szCs w:val="24"/>
        </w:rPr>
        <w:t>за 201</w:t>
      </w:r>
      <w:r w:rsidR="008866E9">
        <w:rPr>
          <w:rFonts w:ascii="Times New Roman" w:hAnsi="Times New Roman" w:cs="Times New Roman"/>
          <w:b/>
          <w:sz w:val="24"/>
          <w:szCs w:val="24"/>
        </w:rPr>
        <w:t>6</w:t>
      </w:r>
      <w:r w:rsidRPr="00D1222B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D1222B" w:rsidRDefault="00D1222B" w:rsidP="00D1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2B" w:rsidRPr="007314F9" w:rsidRDefault="00D1222B" w:rsidP="00F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4F9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</w:t>
      </w:r>
      <w:proofErr w:type="spellStart"/>
      <w:r w:rsidR="00C4241C" w:rsidRPr="007314F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4241C" w:rsidRPr="007314F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A4089A" w:rsidRPr="007314F9">
        <w:rPr>
          <w:rFonts w:ascii="Times New Roman" w:hAnsi="Times New Roman" w:cs="Times New Roman"/>
          <w:sz w:val="24"/>
          <w:szCs w:val="24"/>
        </w:rPr>
        <w:t xml:space="preserve"> </w:t>
      </w:r>
      <w:r w:rsidR="008866E9" w:rsidRPr="007314F9">
        <w:rPr>
          <w:rFonts w:ascii="Times New Roman" w:hAnsi="Times New Roman" w:cs="Times New Roman"/>
          <w:sz w:val="24"/>
          <w:szCs w:val="24"/>
        </w:rPr>
        <w:t xml:space="preserve">на 2017 год, </w:t>
      </w:r>
      <w:r w:rsidR="007314F9" w:rsidRPr="007314F9">
        <w:rPr>
          <w:rFonts w:ascii="Times New Roman" w:hAnsi="Times New Roman" w:cs="Times New Roman"/>
          <w:sz w:val="24"/>
          <w:szCs w:val="24"/>
        </w:rPr>
        <w:t xml:space="preserve">утвержденным распоряжением председателя КСП ЗГМО от 15.12.2016 № 10 (с </w:t>
      </w:r>
      <w:proofErr w:type="spellStart"/>
      <w:r w:rsidR="007314F9" w:rsidRPr="007314F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7314F9" w:rsidRPr="007314F9">
        <w:rPr>
          <w:rFonts w:ascii="Times New Roman" w:hAnsi="Times New Roman" w:cs="Times New Roman"/>
          <w:sz w:val="24"/>
          <w:szCs w:val="24"/>
        </w:rPr>
        <w:t>. от 05.05.2017  № 02)</w:t>
      </w:r>
      <w:r w:rsidRPr="007314F9">
        <w:rPr>
          <w:rFonts w:ascii="Times New Roman" w:hAnsi="Times New Roman" w:cs="Times New Roman"/>
          <w:sz w:val="24"/>
          <w:szCs w:val="24"/>
        </w:rPr>
        <w:t>, проведено экспертно-аналитическое мероприятие «Анализ</w:t>
      </w:r>
      <w:r w:rsidRPr="00731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4F9">
        <w:rPr>
          <w:rFonts w:ascii="Times New Roman" w:hAnsi="Times New Roman" w:cs="Times New Roman"/>
          <w:sz w:val="24"/>
          <w:szCs w:val="24"/>
        </w:rPr>
        <w:t>исполнения бюджета</w:t>
      </w:r>
      <w:r w:rsidR="00C4241C" w:rsidRPr="0073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1C" w:rsidRPr="007314F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4241C" w:rsidRPr="007314F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7314F9">
        <w:rPr>
          <w:rFonts w:ascii="Times New Roman" w:hAnsi="Times New Roman" w:cs="Times New Roman"/>
          <w:sz w:val="24"/>
          <w:szCs w:val="24"/>
        </w:rPr>
        <w:t xml:space="preserve"> за 201</w:t>
      </w:r>
      <w:r w:rsidR="008866E9" w:rsidRPr="007314F9">
        <w:rPr>
          <w:rFonts w:ascii="Times New Roman" w:hAnsi="Times New Roman" w:cs="Times New Roman"/>
          <w:sz w:val="24"/>
          <w:szCs w:val="24"/>
        </w:rPr>
        <w:t>6</w:t>
      </w:r>
      <w:r w:rsidRPr="007314F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866E9" w:rsidRPr="008866E9" w:rsidRDefault="008866E9" w:rsidP="00B0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6E9">
        <w:rPr>
          <w:rFonts w:ascii="Times New Roman" w:hAnsi="Times New Roman" w:cs="Times New Roman"/>
          <w:sz w:val="24"/>
          <w:szCs w:val="24"/>
        </w:rPr>
        <w:t xml:space="preserve">За 2016 год в бюджет </w:t>
      </w:r>
      <w:proofErr w:type="spellStart"/>
      <w:r w:rsidR="003100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100E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8866E9">
        <w:rPr>
          <w:rFonts w:ascii="Times New Roman" w:hAnsi="Times New Roman" w:cs="Times New Roman"/>
          <w:sz w:val="24"/>
          <w:szCs w:val="24"/>
        </w:rPr>
        <w:t xml:space="preserve"> поступило доходов на сумму </w:t>
      </w:r>
      <w:r w:rsidR="003100EE">
        <w:rPr>
          <w:rFonts w:ascii="Times New Roman" w:hAnsi="Times New Roman" w:cs="Times New Roman"/>
          <w:sz w:val="24"/>
          <w:szCs w:val="24"/>
        </w:rPr>
        <w:t>1049329,2</w:t>
      </w:r>
      <w:r w:rsidR="00FC097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866E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100EE">
        <w:rPr>
          <w:rFonts w:ascii="Times New Roman" w:hAnsi="Times New Roman" w:cs="Times New Roman"/>
          <w:sz w:val="24"/>
          <w:szCs w:val="24"/>
        </w:rPr>
        <w:t>96,6</w:t>
      </w:r>
      <w:r w:rsidRPr="008866E9">
        <w:rPr>
          <w:rFonts w:ascii="Times New Roman" w:hAnsi="Times New Roman" w:cs="Times New Roman"/>
          <w:sz w:val="24"/>
          <w:szCs w:val="24"/>
        </w:rPr>
        <w:t xml:space="preserve"> % от утвержденных показателей и </w:t>
      </w:r>
      <w:r w:rsidR="003100EE">
        <w:rPr>
          <w:rFonts w:ascii="Times New Roman" w:hAnsi="Times New Roman" w:cs="Times New Roman"/>
          <w:sz w:val="24"/>
          <w:szCs w:val="24"/>
        </w:rPr>
        <w:t>188,6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66E9">
        <w:rPr>
          <w:rFonts w:ascii="Times New Roman" w:hAnsi="Times New Roman" w:cs="Times New Roman"/>
          <w:sz w:val="24"/>
          <w:szCs w:val="24"/>
        </w:rPr>
        <w:t xml:space="preserve">% от первоначального плана. </w:t>
      </w:r>
    </w:p>
    <w:p w:rsidR="008866E9" w:rsidRDefault="008866E9" w:rsidP="00B0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6E9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получено </w:t>
      </w:r>
      <w:r w:rsidR="003100EE">
        <w:rPr>
          <w:rFonts w:ascii="Times New Roman" w:hAnsi="Times New Roman" w:cs="Times New Roman"/>
          <w:sz w:val="24"/>
          <w:szCs w:val="24"/>
        </w:rPr>
        <w:t>192875,6</w:t>
      </w:r>
      <w:r w:rsidR="00FC097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866E9">
        <w:rPr>
          <w:rFonts w:ascii="Times New Roman" w:hAnsi="Times New Roman" w:cs="Times New Roman"/>
          <w:sz w:val="24"/>
          <w:szCs w:val="24"/>
        </w:rPr>
        <w:t xml:space="preserve">, или </w:t>
      </w:r>
      <w:r w:rsidR="003100EE">
        <w:rPr>
          <w:rFonts w:ascii="Times New Roman" w:hAnsi="Times New Roman" w:cs="Times New Roman"/>
          <w:sz w:val="24"/>
          <w:szCs w:val="24"/>
        </w:rPr>
        <w:t>103,1</w:t>
      </w:r>
      <w:r w:rsidRPr="008866E9">
        <w:rPr>
          <w:rFonts w:ascii="Times New Roman" w:hAnsi="Times New Roman" w:cs="Times New Roman"/>
          <w:sz w:val="24"/>
          <w:szCs w:val="24"/>
        </w:rPr>
        <w:t xml:space="preserve"> % от утвержденных показателей и</w:t>
      </w:r>
      <w:r w:rsidR="003100EE">
        <w:rPr>
          <w:rFonts w:ascii="Times New Roman" w:hAnsi="Times New Roman" w:cs="Times New Roman"/>
          <w:sz w:val="24"/>
          <w:szCs w:val="24"/>
        </w:rPr>
        <w:t xml:space="preserve"> 110,0</w:t>
      </w:r>
      <w:r w:rsidRPr="008866E9">
        <w:rPr>
          <w:rFonts w:ascii="Times New Roman" w:hAnsi="Times New Roman" w:cs="Times New Roman"/>
          <w:sz w:val="24"/>
          <w:szCs w:val="24"/>
        </w:rPr>
        <w:t xml:space="preserve"> % от первоначального плана. Структура налоговых и неналоговых доходов существенно не изменилась. </w:t>
      </w:r>
    </w:p>
    <w:p w:rsidR="008866E9" w:rsidRDefault="00436576" w:rsidP="00B0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576">
        <w:rPr>
          <w:rFonts w:ascii="Times New Roman" w:hAnsi="Times New Roman" w:cs="Times New Roman"/>
          <w:sz w:val="24"/>
          <w:szCs w:val="24"/>
        </w:rPr>
        <w:t xml:space="preserve">Общая сумма расходов бюджета за 2016 год составила </w:t>
      </w:r>
      <w:r w:rsidR="003100EE">
        <w:rPr>
          <w:rFonts w:ascii="Times New Roman" w:hAnsi="Times New Roman" w:cs="Times New Roman"/>
          <w:sz w:val="24"/>
          <w:szCs w:val="24"/>
        </w:rPr>
        <w:t>1142710,1</w:t>
      </w:r>
      <w:r w:rsidRPr="0043657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C097B">
        <w:rPr>
          <w:rFonts w:ascii="Times New Roman" w:hAnsi="Times New Roman" w:cs="Times New Roman"/>
          <w:sz w:val="24"/>
          <w:szCs w:val="24"/>
        </w:rPr>
        <w:t>лей</w:t>
      </w:r>
      <w:r w:rsidRPr="00436576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3100EE">
        <w:rPr>
          <w:rFonts w:ascii="Times New Roman" w:hAnsi="Times New Roman" w:cs="Times New Roman"/>
          <w:sz w:val="24"/>
          <w:szCs w:val="24"/>
        </w:rPr>
        <w:t xml:space="preserve">86402,8 </w:t>
      </w:r>
      <w:r w:rsidRPr="00436576">
        <w:rPr>
          <w:rFonts w:ascii="Times New Roman" w:hAnsi="Times New Roman" w:cs="Times New Roman"/>
          <w:sz w:val="24"/>
          <w:szCs w:val="24"/>
        </w:rPr>
        <w:t>тыс. руб</w:t>
      </w:r>
      <w:r w:rsidR="00FC097B">
        <w:rPr>
          <w:rFonts w:ascii="Times New Roman" w:hAnsi="Times New Roman" w:cs="Times New Roman"/>
          <w:sz w:val="24"/>
          <w:szCs w:val="24"/>
        </w:rPr>
        <w:t>лей</w:t>
      </w:r>
      <w:r w:rsidRPr="00436576">
        <w:rPr>
          <w:rFonts w:ascii="Times New Roman" w:hAnsi="Times New Roman" w:cs="Times New Roman"/>
          <w:sz w:val="24"/>
          <w:szCs w:val="24"/>
        </w:rPr>
        <w:t xml:space="preserve"> </w:t>
      </w:r>
      <w:r w:rsidR="003100EE">
        <w:rPr>
          <w:rFonts w:ascii="Times New Roman" w:hAnsi="Times New Roman" w:cs="Times New Roman"/>
          <w:sz w:val="24"/>
          <w:szCs w:val="24"/>
        </w:rPr>
        <w:t>больше</w:t>
      </w:r>
      <w:r w:rsidR="008A4644">
        <w:rPr>
          <w:rFonts w:ascii="Times New Roman" w:hAnsi="Times New Roman" w:cs="Times New Roman"/>
          <w:sz w:val="24"/>
          <w:szCs w:val="24"/>
        </w:rPr>
        <w:t>,</w:t>
      </w:r>
      <w:r w:rsidRPr="00436576">
        <w:rPr>
          <w:rFonts w:ascii="Times New Roman" w:hAnsi="Times New Roman" w:cs="Times New Roman"/>
          <w:sz w:val="24"/>
          <w:szCs w:val="24"/>
        </w:rPr>
        <w:t xml:space="preserve"> чем в 2015 году.</w:t>
      </w:r>
      <w:r>
        <w:rPr>
          <w:rFonts w:ascii="Times New Roman" w:hAnsi="Times New Roman" w:cs="Times New Roman"/>
          <w:sz w:val="24"/>
          <w:szCs w:val="24"/>
        </w:rPr>
        <w:t xml:space="preserve"> Программные расходы составили </w:t>
      </w:r>
      <w:r w:rsidR="003100EE">
        <w:rPr>
          <w:rFonts w:ascii="Times New Roman" w:hAnsi="Times New Roman" w:cs="Times New Roman"/>
          <w:sz w:val="24"/>
          <w:szCs w:val="24"/>
        </w:rPr>
        <w:t>974865,5</w:t>
      </w:r>
      <w:r w:rsidR="00FC097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36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576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436576">
        <w:rPr>
          <w:rFonts w:ascii="Times New Roman" w:hAnsi="Times New Roman" w:cs="Times New Roman"/>
          <w:sz w:val="24"/>
          <w:szCs w:val="24"/>
        </w:rPr>
        <w:t xml:space="preserve"> – </w:t>
      </w:r>
      <w:r w:rsidR="003100EE">
        <w:rPr>
          <w:rFonts w:ascii="Times New Roman" w:hAnsi="Times New Roman" w:cs="Times New Roman"/>
          <w:sz w:val="24"/>
          <w:szCs w:val="24"/>
        </w:rPr>
        <w:t>167844,6</w:t>
      </w:r>
      <w:r w:rsidR="00FC097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36576">
        <w:rPr>
          <w:rFonts w:ascii="Times New Roman" w:hAnsi="Times New Roman" w:cs="Times New Roman"/>
          <w:sz w:val="24"/>
          <w:szCs w:val="24"/>
        </w:rPr>
        <w:t xml:space="preserve">  Плановые показатели по расходам в целом выполнены на 97,</w:t>
      </w:r>
      <w:r w:rsidR="003100EE">
        <w:rPr>
          <w:rFonts w:ascii="Times New Roman" w:hAnsi="Times New Roman" w:cs="Times New Roman"/>
          <w:sz w:val="24"/>
          <w:szCs w:val="24"/>
        </w:rPr>
        <w:t>5</w:t>
      </w:r>
      <w:r w:rsidRPr="00436576">
        <w:rPr>
          <w:rFonts w:ascii="Times New Roman" w:hAnsi="Times New Roman" w:cs="Times New Roman"/>
          <w:sz w:val="24"/>
          <w:szCs w:val="24"/>
        </w:rPr>
        <w:t xml:space="preserve"> %, не освоены выделенные бюджетные ассигнования в сумме </w:t>
      </w:r>
      <w:r w:rsidR="004D5CAA">
        <w:rPr>
          <w:rFonts w:ascii="Times New Roman" w:hAnsi="Times New Roman" w:cs="Times New Roman"/>
          <w:sz w:val="24"/>
          <w:szCs w:val="24"/>
        </w:rPr>
        <w:t>29062,0</w:t>
      </w:r>
      <w:r w:rsidR="00FC097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36576" w:rsidRPr="00436576" w:rsidRDefault="00436576" w:rsidP="00B0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576">
        <w:rPr>
          <w:rFonts w:ascii="Times New Roman" w:hAnsi="Times New Roman" w:cs="Times New Roman"/>
          <w:sz w:val="24"/>
          <w:szCs w:val="24"/>
        </w:rPr>
        <w:t xml:space="preserve">Результатом исполнения бюджета </w:t>
      </w:r>
      <w:proofErr w:type="spellStart"/>
      <w:r w:rsidR="004D5CA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D5CA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436576">
        <w:rPr>
          <w:rFonts w:ascii="Times New Roman" w:hAnsi="Times New Roman" w:cs="Times New Roman"/>
          <w:sz w:val="24"/>
          <w:szCs w:val="24"/>
        </w:rPr>
        <w:t xml:space="preserve"> за 2016 год является дефицит бюджета в сумме </w:t>
      </w:r>
      <w:r w:rsidR="008610AF">
        <w:rPr>
          <w:rFonts w:ascii="Times New Roman" w:hAnsi="Times New Roman" w:cs="Times New Roman"/>
          <w:sz w:val="24"/>
          <w:szCs w:val="24"/>
        </w:rPr>
        <w:t xml:space="preserve">85467,4 </w:t>
      </w:r>
      <w:r w:rsidRPr="00436576">
        <w:rPr>
          <w:rFonts w:ascii="Times New Roman" w:hAnsi="Times New Roman" w:cs="Times New Roman"/>
          <w:sz w:val="24"/>
          <w:szCs w:val="24"/>
        </w:rPr>
        <w:t>тыс. руб</w:t>
      </w:r>
      <w:r w:rsidR="00FC097B">
        <w:rPr>
          <w:rFonts w:ascii="Times New Roman" w:hAnsi="Times New Roman" w:cs="Times New Roman"/>
          <w:sz w:val="24"/>
          <w:szCs w:val="24"/>
        </w:rPr>
        <w:t>лей</w:t>
      </w:r>
      <w:r w:rsidR="00132B03">
        <w:rPr>
          <w:rFonts w:ascii="Times New Roman" w:hAnsi="Times New Roman" w:cs="Times New Roman"/>
          <w:sz w:val="24"/>
          <w:szCs w:val="24"/>
        </w:rPr>
        <w:t>,</w:t>
      </w:r>
      <w:r w:rsidRPr="00436576">
        <w:rPr>
          <w:rFonts w:ascii="Times New Roman" w:hAnsi="Times New Roman" w:cs="Times New Roman"/>
          <w:sz w:val="24"/>
          <w:szCs w:val="24"/>
        </w:rPr>
        <w:t xml:space="preserve"> </w:t>
      </w:r>
      <w:r w:rsidR="00132B03">
        <w:rPr>
          <w:rFonts w:ascii="Times New Roman" w:hAnsi="Times New Roman" w:cs="Times New Roman"/>
          <w:sz w:val="24"/>
          <w:szCs w:val="24"/>
        </w:rPr>
        <w:t>что</w:t>
      </w:r>
      <w:r w:rsidRPr="00436576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ст. 92.1 Бюджетного кодекса Российской Федерации.</w:t>
      </w:r>
    </w:p>
    <w:p w:rsidR="00436576" w:rsidRDefault="00132B03" w:rsidP="00B0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B03">
        <w:rPr>
          <w:rFonts w:ascii="Times New Roman" w:hAnsi="Times New Roman" w:cs="Times New Roman"/>
          <w:sz w:val="24"/>
          <w:szCs w:val="24"/>
        </w:rPr>
        <w:t xml:space="preserve">По состоянию на 01.01.2017 муниципальный долг составил </w:t>
      </w:r>
      <w:r w:rsidR="00EE42D9">
        <w:rPr>
          <w:rFonts w:ascii="Times New Roman" w:hAnsi="Times New Roman" w:cs="Times New Roman"/>
          <w:sz w:val="24"/>
          <w:szCs w:val="24"/>
        </w:rPr>
        <w:t>93734,6</w:t>
      </w:r>
      <w:r w:rsidR="00FC097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32B03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EE42D9">
        <w:rPr>
          <w:rFonts w:ascii="Times New Roman" w:hAnsi="Times New Roman" w:cs="Times New Roman"/>
          <w:sz w:val="24"/>
          <w:szCs w:val="24"/>
        </w:rPr>
        <w:t>14809,2</w:t>
      </w:r>
      <w:r w:rsidRPr="00132B0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C097B">
        <w:rPr>
          <w:rFonts w:ascii="Times New Roman" w:hAnsi="Times New Roman" w:cs="Times New Roman"/>
          <w:sz w:val="24"/>
          <w:szCs w:val="24"/>
        </w:rPr>
        <w:t>лей</w:t>
      </w:r>
      <w:r w:rsidRPr="00132B03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E42D9">
        <w:rPr>
          <w:rFonts w:ascii="Times New Roman" w:hAnsi="Times New Roman" w:cs="Times New Roman"/>
          <w:sz w:val="24"/>
          <w:szCs w:val="24"/>
        </w:rPr>
        <w:t>18,8</w:t>
      </w:r>
      <w:r w:rsidRPr="00132B03">
        <w:rPr>
          <w:rFonts w:ascii="Times New Roman" w:hAnsi="Times New Roman" w:cs="Times New Roman"/>
          <w:sz w:val="24"/>
          <w:szCs w:val="24"/>
        </w:rPr>
        <w:t xml:space="preserve"> %, выше уровня предыдущего года</w:t>
      </w:r>
      <w:r w:rsidR="008A4644">
        <w:rPr>
          <w:rFonts w:ascii="Times New Roman" w:hAnsi="Times New Roman" w:cs="Times New Roman"/>
          <w:sz w:val="24"/>
          <w:szCs w:val="24"/>
        </w:rPr>
        <w:t xml:space="preserve">. </w:t>
      </w:r>
      <w:r w:rsidRPr="00132B03">
        <w:rPr>
          <w:rFonts w:ascii="Times New Roman" w:hAnsi="Times New Roman" w:cs="Times New Roman"/>
          <w:sz w:val="24"/>
          <w:szCs w:val="24"/>
        </w:rPr>
        <w:t>Предельный объем заимствований муниципального образования</w:t>
      </w:r>
      <w:r w:rsidR="006E0764">
        <w:rPr>
          <w:rFonts w:ascii="Times New Roman" w:hAnsi="Times New Roman" w:cs="Times New Roman"/>
          <w:sz w:val="24"/>
          <w:szCs w:val="24"/>
        </w:rPr>
        <w:t>,</w:t>
      </w:r>
      <w:r w:rsidRPr="00132B03">
        <w:rPr>
          <w:rFonts w:ascii="Times New Roman" w:hAnsi="Times New Roman" w:cs="Times New Roman"/>
          <w:sz w:val="24"/>
          <w:szCs w:val="24"/>
        </w:rPr>
        <w:t xml:space="preserve"> и предельный объем муниципального долга соответствуют требованиям ст. 106-107 Бюджетного кодекса РФ.</w:t>
      </w:r>
    </w:p>
    <w:p w:rsidR="00132B03" w:rsidRPr="00132B03" w:rsidRDefault="00132B03" w:rsidP="00B0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B03">
        <w:rPr>
          <w:rFonts w:ascii="Times New Roman" w:hAnsi="Times New Roman" w:cs="Times New Roman"/>
          <w:sz w:val="24"/>
          <w:szCs w:val="24"/>
        </w:rPr>
        <w:t>На обслуживание муниципального долга в 2016 году было предусмотрено</w:t>
      </w:r>
      <w:r w:rsidR="008A46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32B03">
        <w:rPr>
          <w:rFonts w:ascii="Times New Roman" w:hAnsi="Times New Roman" w:cs="Times New Roman"/>
          <w:sz w:val="24"/>
          <w:szCs w:val="24"/>
        </w:rPr>
        <w:t xml:space="preserve">   </w:t>
      </w:r>
      <w:r w:rsidR="00EE42D9">
        <w:rPr>
          <w:rFonts w:ascii="Times New Roman" w:hAnsi="Times New Roman" w:cs="Times New Roman"/>
          <w:sz w:val="24"/>
          <w:szCs w:val="24"/>
        </w:rPr>
        <w:t xml:space="preserve">1939,2 </w:t>
      </w:r>
      <w:r w:rsidRPr="00132B03">
        <w:rPr>
          <w:rFonts w:ascii="Times New Roman" w:hAnsi="Times New Roman" w:cs="Times New Roman"/>
          <w:sz w:val="24"/>
          <w:szCs w:val="24"/>
        </w:rPr>
        <w:t>тыс. руб</w:t>
      </w:r>
      <w:r w:rsidR="009F5D8C">
        <w:rPr>
          <w:rFonts w:ascii="Times New Roman" w:hAnsi="Times New Roman" w:cs="Times New Roman"/>
          <w:sz w:val="24"/>
          <w:szCs w:val="24"/>
        </w:rPr>
        <w:t>лей</w:t>
      </w:r>
      <w:r w:rsidRPr="00132B03">
        <w:rPr>
          <w:rFonts w:ascii="Times New Roman" w:hAnsi="Times New Roman" w:cs="Times New Roman"/>
          <w:sz w:val="24"/>
          <w:szCs w:val="24"/>
        </w:rPr>
        <w:t xml:space="preserve">. При этом фактически на его обслуживание было направлено </w:t>
      </w:r>
      <w:r w:rsidR="00EE42D9">
        <w:rPr>
          <w:rFonts w:ascii="Times New Roman" w:hAnsi="Times New Roman" w:cs="Times New Roman"/>
          <w:sz w:val="24"/>
          <w:szCs w:val="24"/>
        </w:rPr>
        <w:t>1939,2</w:t>
      </w:r>
      <w:r w:rsidR="009F5D8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32B03">
        <w:rPr>
          <w:rFonts w:ascii="Times New Roman" w:hAnsi="Times New Roman" w:cs="Times New Roman"/>
          <w:sz w:val="24"/>
          <w:szCs w:val="24"/>
        </w:rPr>
        <w:t xml:space="preserve">, </w:t>
      </w:r>
      <w:r w:rsidR="002A3D5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D53">
        <w:rPr>
          <w:rFonts w:ascii="Times New Roman" w:hAnsi="Times New Roman" w:cs="Times New Roman"/>
          <w:sz w:val="24"/>
          <w:szCs w:val="24"/>
        </w:rPr>
        <w:t>на 1332,6 тыс. руб</w:t>
      </w:r>
      <w:r w:rsidR="009F5D8C">
        <w:rPr>
          <w:rFonts w:ascii="Times New Roman" w:hAnsi="Times New Roman" w:cs="Times New Roman"/>
          <w:sz w:val="24"/>
          <w:szCs w:val="24"/>
        </w:rPr>
        <w:t>лей</w:t>
      </w:r>
      <w:r w:rsidR="002A3D53">
        <w:rPr>
          <w:rFonts w:ascii="Times New Roman" w:hAnsi="Times New Roman" w:cs="Times New Roman"/>
          <w:sz w:val="24"/>
          <w:szCs w:val="24"/>
        </w:rPr>
        <w:t xml:space="preserve"> выше </w:t>
      </w:r>
      <w:r w:rsidRPr="00132B03">
        <w:rPr>
          <w:rFonts w:ascii="Times New Roman" w:hAnsi="Times New Roman" w:cs="Times New Roman"/>
          <w:sz w:val="24"/>
          <w:szCs w:val="24"/>
        </w:rPr>
        <w:t xml:space="preserve">от первоначально предусмотренной потребности на обслуживание долга. </w:t>
      </w:r>
    </w:p>
    <w:p w:rsidR="00063099" w:rsidRPr="00CB5C4F" w:rsidRDefault="00CB5C4F" w:rsidP="00B018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5B6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КСП </w:t>
      </w:r>
      <w:r w:rsidRPr="00F955B6">
        <w:rPr>
          <w:rFonts w:ascii="Times New Roman" w:hAnsi="Times New Roman" w:cs="Times New Roman"/>
          <w:sz w:val="24"/>
          <w:szCs w:val="24"/>
        </w:rPr>
        <w:t xml:space="preserve">на отчет об исполнении бюджета </w:t>
      </w:r>
      <w:proofErr w:type="spellStart"/>
      <w:r w:rsidR="00FC097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C097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F955B6">
        <w:rPr>
          <w:rFonts w:ascii="Times New Roman" w:hAnsi="Times New Roman" w:cs="Times New Roman"/>
          <w:sz w:val="24"/>
          <w:szCs w:val="24"/>
        </w:rPr>
        <w:t xml:space="preserve"> за 2016 год направлено в Думу</w:t>
      </w:r>
      <w:r w:rsidR="00FC0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C097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F955B6">
        <w:rPr>
          <w:rFonts w:ascii="Times New Roman" w:hAnsi="Times New Roman" w:cs="Times New Roman"/>
          <w:sz w:val="24"/>
          <w:szCs w:val="24"/>
        </w:rPr>
        <w:t xml:space="preserve"> в установленные сроки. </w:t>
      </w:r>
      <w:r w:rsidR="00063099" w:rsidRPr="00CB5C4F">
        <w:rPr>
          <w:rFonts w:ascii="Times New Roman" w:hAnsi="Times New Roman" w:cs="Times New Roman"/>
          <w:sz w:val="24"/>
          <w:szCs w:val="24"/>
        </w:rPr>
        <w:t xml:space="preserve">По итогам анализа исполнения бюджета </w:t>
      </w:r>
      <w:proofErr w:type="spellStart"/>
      <w:r w:rsidR="00FC097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C097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063099" w:rsidRPr="00CB5C4F">
        <w:rPr>
          <w:rFonts w:ascii="Times New Roman" w:hAnsi="Times New Roman" w:cs="Times New Roman"/>
          <w:sz w:val="24"/>
          <w:szCs w:val="24"/>
        </w:rPr>
        <w:t xml:space="preserve"> КСП внесен</w:t>
      </w:r>
      <w:r w:rsidR="00FC097B">
        <w:rPr>
          <w:rFonts w:ascii="Times New Roman" w:hAnsi="Times New Roman" w:cs="Times New Roman"/>
          <w:sz w:val="24"/>
          <w:szCs w:val="24"/>
        </w:rPr>
        <w:t>ы</w:t>
      </w:r>
      <w:r w:rsidR="00063099" w:rsidRPr="00CB5C4F">
        <w:rPr>
          <w:rFonts w:ascii="Times New Roman" w:hAnsi="Times New Roman" w:cs="Times New Roman"/>
          <w:sz w:val="24"/>
          <w:szCs w:val="24"/>
        </w:rPr>
        <w:t xml:space="preserve"> </w:t>
      </w:r>
      <w:r w:rsidR="00FC097B">
        <w:rPr>
          <w:rFonts w:ascii="Times New Roman" w:hAnsi="Times New Roman" w:cs="Times New Roman"/>
          <w:sz w:val="24"/>
          <w:szCs w:val="24"/>
        </w:rPr>
        <w:t>предложения</w:t>
      </w:r>
      <w:r w:rsidR="00063099" w:rsidRPr="00CB5C4F">
        <w:rPr>
          <w:rFonts w:ascii="Times New Roman" w:hAnsi="Times New Roman" w:cs="Times New Roman"/>
          <w:sz w:val="24"/>
          <w:szCs w:val="24"/>
        </w:rPr>
        <w:t xml:space="preserve"> </w:t>
      </w:r>
      <w:r w:rsidR="00FC097B">
        <w:rPr>
          <w:rFonts w:ascii="Times New Roman" w:hAnsi="Times New Roman" w:cs="Times New Roman"/>
          <w:sz w:val="24"/>
          <w:szCs w:val="24"/>
        </w:rPr>
        <w:t>а</w:t>
      </w:r>
      <w:r w:rsidR="00063099" w:rsidRPr="00CB5C4F">
        <w:rPr>
          <w:rFonts w:ascii="Times New Roman" w:hAnsi="Times New Roman" w:cs="Times New Roman"/>
          <w:sz w:val="24"/>
          <w:szCs w:val="24"/>
        </w:rPr>
        <w:t>дминистрации</w:t>
      </w:r>
      <w:r w:rsidR="00FC0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97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C097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063099" w:rsidRPr="00CB5C4F">
        <w:rPr>
          <w:rFonts w:ascii="Times New Roman" w:hAnsi="Times New Roman" w:cs="Times New Roman"/>
          <w:sz w:val="24"/>
          <w:szCs w:val="24"/>
        </w:rPr>
        <w:t>, главным адми</w:t>
      </w:r>
      <w:bookmarkStart w:id="0" w:name="_GoBack"/>
      <w:bookmarkEnd w:id="0"/>
      <w:r w:rsidR="00063099" w:rsidRPr="00CB5C4F">
        <w:rPr>
          <w:rFonts w:ascii="Times New Roman" w:hAnsi="Times New Roman" w:cs="Times New Roman"/>
          <w:sz w:val="24"/>
          <w:szCs w:val="24"/>
        </w:rPr>
        <w:t>нистраторам бюджетных средств</w:t>
      </w:r>
      <w:r w:rsidR="00FC097B">
        <w:rPr>
          <w:rFonts w:ascii="Times New Roman" w:hAnsi="Times New Roman" w:cs="Times New Roman"/>
          <w:sz w:val="24"/>
          <w:szCs w:val="24"/>
        </w:rPr>
        <w:t>.</w:t>
      </w:r>
    </w:p>
    <w:p w:rsidR="006F5FBB" w:rsidRDefault="006F5FBB" w:rsidP="00F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2B" w:rsidRPr="00D1222B" w:rsidRDefault="00D1222B" w:rsidP="00FC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222B" w:rsidRPr="00D1222B" w:rsidSect="000D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2B"/>
    <w:rsid w:val="00060F74"/>
    <w:rsid w:val="00063099"/>
    <w:rsid w:val="000D081F"/>
    <w:rsid w:val="00116D27"/>
    <w:rsid w:val="00132B03"/>
    <w:rsid w:val="00141263"/>
    <w:rsid w:val="002178E2"/>
    <w:rsid w:val="002A3D53"/>
    <w:rsid w:val="003100EE"/>
    <w:rsid w:val="00436576"/>
    <w:rsid w:val="00445065"/>
    <w:rsid w:val="004B3D14"/>
    <w:rsid w:val="004D5CAA"/>
    <w:rsid w:val="00537DB0"/>
    <w:rsid w:val="005920C9"/>
    <w:rsid w:val="00686469"/>
    <w:rsid w:val="006E0764"/>
    <w:rsid w:val="006F5FBB"/>
    <w:rsid w:val="00727517"/>
    <w:rsid w:val="007314F9"/>
    <w:rsid w:val="007F5487"/>
    <w:rsid w:val="008610AF"/>
    <w:rsid w:val="008866E9"/>
    <w:rsid w:val="008A4644"/>
    <w:rsid w:val="009310CD"/>
    <w:rsid w:val="009F1D2B"/>
    <w:rsid w:val="009F5D8C"/>
    <w:rsid w:val="00A4089A"/>
    <w:rsid w:val="00B018D6"/>
    <w:rsid w:val="00C4241C"/>
    <w:rsid w:val="00CB5C4F"/>
    <w:rsid w:val="00CD2441"/>
    <w:rsid w:val="00D1222B"/>
    <w:rsid w:val="00D8600C"/>
    <w:rsid w:val="00E06848"/>
    <w:rsid w:val="00EC4FAC"/>
    <w:rsid w:val="00EE42D9"/>
    <w:rsid w:val="00F50EED"/>
    <w:rsid w:val="00F955B6"/>
    <w:rsid w:val="00FC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ProOne</dc:creator>
  <cp:lastModifiedBy>КСП</cp:lastModifiedBy>
  <cp:revision>19</cp:revision>
  <dcterms:created xsi:type="dcterms:W3CDTF">2017-12-21T05:23:00Z</dcterms:created>
  <dcterms:modified xsi:type="dcterms:W3CDTF">2017-12-25T07:13:00Z</dcterms:modified>
</cp:coreProperties>
</file>