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1" w:rsidRPr="00825D71" w:rsidRDefault="00825D71" w:rsidP="0082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825D71" w:rsidRPr="00825D71" w:rsidRDefault="00825D71" w:rsidP="0082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sz w:val="24"/>
          <w:szCs w:val="24"/>
        </w:rPr>
        <w:t>о результатах внешней проверки годового отчета об исполнении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</w:t>
      </w:r>
      <w:r w:rsidRPr="00825D71">
        <w:rPr>
          <w:rFonts w:ascii="Times New Roman" w:hAnsi="Times New Roman" w:cs="Times New Roman"/>
          <w:b/>
          <w:bCs/>
          <w:sz w:val="24"/>
          <w:szCs w:val="24"/>
        </w:rPr>
        <w:t>за 2017год</w:t>
      </w:r>
    </w:p>
    <w:p w:rsidR="00CE73BF" w:rsidRDefault="00CE73BF" w:rsidP="00CE7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3BF" w:rsidRPr="00825D71" w:rsidRDefault="00CE73BF" w:rsidP="00CE7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25D71">
        <w:rPr>
          <w:rFonts w:ascii="Times New Roman" w:hAnsi="Times New Roman" w:cs="Times New Roman"/>
          <w:sz w:val="24"/>
          <w:szCs w:val="24"/>
        </w:rPr>
        <w:t xml:space="preserve"> за 2017 год отражает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достоверно во всех существенных отношениях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25D71">
        <w:rPr>
          <w:rFonts w:ascii="Times New Roman" w:hAnsi="Times New Roman" w:cs="Times New Roman"/>
          <w:sz w:val="24"/>
          <w:szCs w:val="24"/>
        </w:rPr>
        <w:t>инансовое положение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образования на 31.12.2017 и результаты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25D71">
        <w:rPr>
          <w:rFonts w:ascii="Times New Roman" w:hAnsi="Times New Roman" w:cs="Times New Roman"/>
          <w:sz w:val="24"/>
          <w:szCs w:val="24"/>
        </w:rPr>
        <w:t xml:space="preserve"> за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25D71">
        <w:rPr>
          <w:rFonts w:ascii="Times New Roman" w:hAnsi="Times New Roman" w:cs="Times New Roman"/>
          <w:sz w:val="24"/>
          <w:szCs w:val="24"/>
        </w:rPr>
        <w:t>01 января по 31 декабря 2017 года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D71">
        <w:rPr>
          <w:rFonts w:ascii="Times New Roman" w:hAnsi="Times New Roman" w:cs="Times New Roman"/>
          <w:sz w:val="24"/>
          <w:szCs w:val="24"/>
        </w:rPr>
        <w:t xml:space="preserve">Бюджетная отчетность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D71">
        <w:rPr>
          <w:rFonts w:ascii="Times New Roman" w:hAnsi="Times New Roman" w:cs="Times New Roman"/>
          <w:sz w:val="24"/>
          <w:szCs w:val="24"/>
        </w:rPr>
        <w:t xml:space="preserve">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 и отчет об ис</w:t>
      </w:r>
      <w:r w:rsidRPr="00825D71">
        <w:rPr>
          <w:rFonts w:ascii="Times New Roman" w:hAnsi="Times New Roman" w:cs="Times New Roman"/>
          <w:sz w:val="24"/>
          <w:szCs w:val="24"/>
        </w:rPr>
        <w:t xml:space="preserve">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25D71">
        <w:rPr>
          <w:rFonts w:ascii="Times New Roman" w:hAnsi="Times New Roman" w:cs="Times New Roman"/>
          <w:sz w:val="24"/>
          <w:szCs w:val="24"/>
        </w:rPr>
        <w:t xml:space="preserve"> по состоянию на 01</w:t>
      </w:r>
      <w:r>
        <w:rPr>
          <w:rFonts w:ascii="Times New Roman" w:hAnsi="Times New Roman" w:cs="Times New Roman"/>
          <w:sz w:val="24"/>
          <w:szCs w:val="24"/>
        </w:rPr>
        <w:t>.01.2018 по своему составу соот</w:t>
      </w:r>
      <w:r w:rsidRPr="00825D71">
        <w:rPr>
          <w:rFonts w:ascii="Times New Roman" w:hAnsi="Times New Roman" w:cs="Times New Roman"/>
          <w:sz w:val="24"/>
          <w:szCs w:val="24"/>
        </w:rPr>
        <w:t>ветствует требованиям Бюджетного кодекса Российской Федерации и Инструкции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составления и представления годовой, квартальной и месячной отчетности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бюджетов бюджетной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25D71">
        <w:rPr>
          <w:rFonts w:ascii="Times New Roman" w:hAnsi="Times New Roman" w:cs="Times New Roman"/>
          <w:sz w:val="24"/>
          <w:szCs w:val="24"/>
        </w:rPr>
        <w:t>истемы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</w:t>
      </w:r>
      <w:r w:rsidRPr="00825D71">
        <w:rPr>
          <w:rFonts w:ascii="Times New Roman" w:hAnsi="Times New Roman" w:cs="Times New Roman"/>
          <w:sz w:val="24"/>
          <w:szCs w:val="24"/>
        </w:rPr>
        <w:t>ства финансов Российской Федерации от 28.12.2010 № 191н.</w:t>
      </w:r>
      <w:proofErr w:type="gramEnd"/>
    </w:p>
    <w:p w:rsidR="00542878" w:rsidRPr="00825D71" w:rsidRDefault="00542878" w:rsidP="00542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В доходную часть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25D71">
        <w:rPr>
          <w:rFonts w:ascii="Times New Roman" w:hAnsi="Times New Roman" w:cs="Times New Roman"/>
          <w:sz w:val="24"/>
          <w:szCs w:val="24"/>
        </w:rPr>
        <w:t xml:space="preserve">бюджета в 2017 году поступило  </w:t>
      </w:r>
      <w:r>
        <w:rPr>
          <w:rFonts w:ascii="Times New Roman" w:hAnsi="Times New Roman" w:cs="Times New Roman"/>
          <w:sz w:val="24"/>
          <w:szCs w:val="24"/>
        </w:rPr>
        <w:t xml:space="preserve">949884,0 </w:t>
      </w:r>
      <w:r w:rsidRPr="00825D71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,</w:t>
      </w:r>
    </w:p>
    <w:p w:rsidR="00542878" w:rsidRPr="00825D71" w:rsidRDefault="00542878" w:rsidP="0054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 xml:space="preserve">35901,4 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 xml:space="preserve">3,6 </w:t>
      </w:r>
      <w:r w:rsidRPr="00825D71">
        <w:rPr>
          <w:rFonts w:ascii="Times New Roman" w:hAnsi="Times New Roman" w:cs="Times New Roman"/>
          <w:sz w:val="24"/>
          <w:szCs w:val="24"/>
        </w:rPr>
        <w:t xml:space="preserve">% меньше утвержденных бюджетных назначений, за счет безвозмездных поступлений – </w:t>
      </w:r>
      <w:r>
        <w:rPr>
          <w:rFonts w:ascii="Times New Roman" w:hAnsi="Times New Roman" w:cs="Times New Roman"/>
          <w:sz w:val="24"/>
          <w:szCs w:val="24"/>
        </w:rPr>
        <w:t xml:space="preserve">42706,0 </w:t>
      </w:r>
      <w:r w:rsidRPr="00825D71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В то же время, за 2017 год недоимка по налоговым доходам увеличилась на </w:t>
      </w:r>
      <w:r>
        <w:rPr>
          <w:rFonts w:ascii="Times New Roman" w:hAnsi="Times New Roman" w:cs="Times New Roman"/>
          <w:sz w:val="24"/>
          <w:szCs w:val="24"/>
        </w:rPr>
        <w:t xml:space="preserve">1745,0 </w:t>
      </w:r>
      <w:r w:rsidRPr="00825D71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 xml:space="preserve"> и составила на конец года 2</w:t>
      </w:r>
      <w:r>
        <w:rPr>
          <w:rFonts w:ascii="Times New Roman" w:hAnsi="Times New Roman" w:cs="Times New Roman"/>
          <w:sz w:val="24"/>
          <w:szCs w:val="24"/>
        </w:rPr>
        <w:t>2388,0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Задолженность по арендной плате за землю составила </w:t>
      </w:r>
      <w:r>
        <w:rPr>
          <w:rFonts w:ascii="Times New Roman" w:hAnsi="Times New Roman" w:cs="Times New Roman"/>
          <w:sz w:val="24"/>
          <w:szCs w:val="24"/>
        </w:rPr>
        <w:t>2319,0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Задолженность п</w:t>
      </w:r>
      <w:r w:rsidRPr="00825D71">
        <w:rPr>
          <w:rFonts w:ascii="Times New Roman" w:hAnsi="Times New Roman" w:cs="Times New Roman"/>
          <w:sz w:val="24"/>
          <w:szCs w:val="24"/>
        </w:rPr>
        <w:t>о арендной плате от сдачи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аренду имущества составила </w:t>
      </w:r>
      <w:r>
        <w:rPr>
          <w:rFonts w:ascii="Times New Roman" w:hAnsi="Times New Roman" w:cs="Times New Roman"/>
          <w:sz w:val="24"/>
          <w:szCs w:val="24"/>
        </w:rPr>
        <w:t>3741,6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.</w:t>
      </w:r>
    </w:p>
    <w:p w:rsidR="00542878" w:rsidRPr="00825D71" w:rsidRDefault="00542878" w:rsidP="00542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Таким образом,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825D71">
        <w:rPr>
          <w:rFonts w:ascii="Times New Roman" w:hAnsi="Times New Roman" w:cs="Times New Roman"/>
          <w:sz w:val="24"/>
          <w:szCs w:val="24"/>
        </w:rPr>
        <w:t>имеет значительный резерв пополнение доходов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виде поступления задолженности прошлых лет.</w:t>
      </w:r>
    </w:p>
    <w:p w:rsidR="00AD53B5" w:rsidRPr="00825D71" w:rsidRDefault="00AD53B5" w:rsidP="00AD5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54287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25D71">
        <w:rPr>
          <w:rFonts w:ascii="Times New Roman" w:hAnsi="Times New Roman" w:cs="Times New Roman"/>
          <w:sz w:val="24"/>
          <w:szCs w:val="24"/>
        </w:rPr>
        <w:t xml:space="preserve">бюджета в 2017 году исполнены в сумме  </w:t>
      </w:r>
      <w:r>
        <w:rPr>
          <w:rFonts w:ascii="Times New Roman" w:hAnsi="Times New Roman" w:cs="Times New Roman"/>
          <w:sz w:val="24"/>
          <w:szCs w:val="24"/>
        </w:rPr>
        <w:t xml:space="preserve">954440,7 </w:t>
      </w:r>
      <w:r w:rsidRPr="00825D7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руб</w:t>
      </w:r>
      <w:r w:rsidRPr="00542878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878">
        <w:rPr>
          <w:rFonts w:ascii="Times New Roman" w:hAnsi="Times New Roman" w:cs="Times New Roman"/>
          <w:sz w:val="24"/>
          <w:szCs w:val="24"/>
        </w:rPr>
        <w:t xml:space="preserve"> </w:t>
      </w:r>
      <w:r w:rsidRPr="00542878">
        <w:rPr>
          <w:rFonts w:ascii="Times New Roman" w:eastAsia="TimesNewRomanPSMT" w:hAnsi="Times New Roman" w:cs="Times New Roman"/>
          <w:sz w:val="24"/>
          <w:szCs w:val="24"/>
        </w:rPr>
        <w:t xml:space="preserve">Программные расходы составили 826768,8 тыс. руб., </w:t>
      </w:r>
      <w:proofErr w:type="spellStart"/>
      <w:r w:rsidRPr="00542878">
        <w:rPr>
          <w:rFonts w:ascii="Times New Roman" w:eastAsia="TimesNewRomanPSMT" w:hAnsi="Times New Roman" w:cs="Times New Roman"/>
          <w:sz w:val="24"/>
          <w:szCs w:val="24"/>
        </w:rPr>
        <w:t>непрограммные</w:t>
      </w:r>
      <w:proofErr w:type="spellEnd"/>
      <w:r w:rsidRPr="00542878">
        <w:rPr>
          <w:rFonts w:ascii="Times New Roman" w:eastAsia="TimesNewRomanPSMT" w:hAnsi="Times New Roman" w:cs="Times New Roman"/>
          <w:sz w:val="24"/>
          <w:szCs w:val="24"/>
        </w:rPr>
        <w:t xml:space="preserve"> расходы составили 127671,9 тыс. рублей. Плановые показатели по расходам в целом выполнены </w:t>
      </w:r>
      <w:r w:rsidRPr="00542878">
        <w:rPr>
          <w:rFonts w:ascii="Times New Roman" w:eastAsia="Calibri" w:hAnsi="Times New Roman" w:cs="Times New Roman"/>
          <w:sz w:val="24"/>
          <w:szCs w:val="24"/>
        </w:rPr>
        <w:t>или 93,5 %</w:t>
      </w:r>
      <w:r w:rsidRPr="00542878">
        <w:rPr>
          <w:rFonts w:ascii="Times New Roman" w:eastAsia="TimesNewRomanPSMT" w:hAnsi="Times New Roman" w:cs="Times New Roman"/>
          <w:sz w:val="24"/>
          <w:szCs w:val="24"/>
        </w:rPr>
        <w:t xml:space="preserve">, не освоены бюджетные ассигнования в сумме 66421,4 тыс. рублей. </w:t>
      </w:r>
      <w:r w:rsidRPr="00542878">
        <w:rPr>
          <w:rFonts w:ascii="Times New Roman" w:eastAsia="Calibri" w:hAnsi="Times New Roman" w:cs="Times New Roman"/>
          <w:sz w:val="24"/>
          <w:szCs w:val="24"/>
        </w:rPr>
        <w:t>Причины неполного освоения средств местного бюджета по подразделам бюджетной классификации расходов отражены в разделе  «Результаты внешней проверки отчётов главных распорядителей бюджетных средств» по соответствующему главному распорядителю бюджетных средств.</w:t>
      </w:r>
    </w:p>
    <w:p w:rsidR="00006961" w:rsidRPr="00443B86" w:rsidRDefault="00006961" w:rsidP="00006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При запланированном дефиците бюджета в сумме </w:t>
      </w:r>
      <w:r w:rsidRPr="00443B86">
        <w:rPr>
          <w:rFonts w:ascii="Times New Roman" w:hAnsi="Times New Roman" w:cs="Times New Roman"/>
          <w:sz w:val="24"/>
          <w:szCs w:val="24"/>
        </w:rPr>
        <w:t>35076,7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43B86"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,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дефицит составил </w:t>
      </w:r>
      <w:r w:rsidRPr="00443B86">
        <w:rPr>
          <w:rFonts w:ascii="Times New Roman" w:hAnsi="Times New Roman" w:cs="Times New Roman"/>
          <w:sz w:val="24"/>
          <w:szCs w:val="24"/>
        </w:rPr>
        <w:t>4556,7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43B86"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.</w:t>
      </w:r>
      <w:r w:rsidRPr="00443B86">
        <w:rPr>
          <w:rFonts w:ascii="Times New Roman" w:hAnsi="Times New Roman" w:cs="Times New Roman"/>
          <w:sz w:val="24"/>
          <w:szCs w:val="24"/>
        </w:rPr>
        <w:t xml:space="preserve"> В отчетном 2017 году кредиты от кредитных организаций и</w:t>
      </w:r>
      <w:r w:rsidRPr="00443B86">
        <w:rPr>
          <w:rFonts w:ascii="Times New Roman" w:hAnsi="Times New Roman" w:cs="Times New Roman"/>
          <w:iCs/>
          <w:sz w:val="24"/>
          <w:szCs w:val="24"/>
        </w:rPr>
        <w:t xml:space="preserve"> от других бюджетов бюджетной системы Российской Федерации в валюте Российской Федерации</w:t>
      </w:r>
      <w:r w:rsidRPr="00443B86">
        <w:rPr>
          <w:rFonts w:ascii="Times New Roman" w:hAnsi="Times New Roman" w:cs="Times New Roman"/>
          <w:sz w:val="24"/>
          <w:szCs w:val="24"/>
        </w:rPr>
        <w:t xml:space="preserve"> не привлекались. Возвращено кредитов кредитных организаций в 2017 году 20750,0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Pr="00443B86">
        <w:rPr>
          <w:rFonts w:ascii="Times New Roman" w:hAnsi="Times New Roman" w:cs="Times New Roman"/>
          <w:sz w:val="24"/>
          <w:szCs w:val="24"/>
        </w:rPr>
        <w:t xml:space="preserve"> бюджетных кредитов от других бюджетов бюджетной системы Российской Федерации в 2017 году 470,0 тыс. рублей.</w:t>
      </w:r>
    </w:p>
    <w:p w:rsidR="00006961" w:rsidRPr="00825D71" w:rsidRDefault="00006961" w:rsidP="00006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Муниципальный долг составил </w:t>
      </w:r>
      <w:r>
        <w:rPr>
          <w:rFonts w:ascii="Times New Roman" w:hAnsi="Times New Roman" w:cs="Times New Roman"/>
          <w:sz w:val="24"/>
          <w:szCs w:val="24"/>
        </w:rPr>
        <w:t>201740,7</w:t>
      </w:r>
      <w:r w:rsidRPr="00825D7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825D71">
        <w:rPr>
          <w:rFonts w:ascii="Times New Roman" w:hAnsi="Times New Roman" w:cs="Times New Roman"/>
          <w:sz w:val="24"/>
          <w:szCs w:val="24"/>
        </w:rPr>
        <w:t>, что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утвержденный решением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25D71">
        <w:rPr>
          <w:rFonts w:ascii="Times New Roman" w:hAnsi="Times New Roman" w:cs="Times New Roman"/>
          <w:sz w:val="24"/>
          <w:szCs w:val="24"/>
        </w:rPr>
        <w:t>бюджете уровень верхнего предела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25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C57" w:rsidRPr="00577C57" w:rsidRDefault="00577C57" w:rsidP="0057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>В течение года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сократилась</w:t>
      </w:r>
      <w:r w:rsidRPr="00825D71">
        <w:rPr>
          <w:rFonts w:ascii="Times New Roman" w:hAnsi="Times New Roman" w:cs="Times New Roman"/>
          <w:sz w:val="24"/>
          <w:szCs w:val="24"/>
        </w:rPr>
        <w:t xml:space="preserve"> </w:t>
      </w:r>
      <w:r w:rsidRPr="00577C57">
        <w:rPr>
          <w:rFonts w:ascii="Times New Roman" w:eastAsia="TimesNewRomanPSMT" w:hAnsi="Times New Roman" w:cs="Times New Roman"/>
          <w:sz w:val="24"/>
          <w:szCs w:val="24"/>
        </w:rPr>
        <w:t>на 59919,5 тыс. рублей и составила 22123,0 тыс. рублей</w:t>
      </w:r>
      <w:r w:rsidRPr="00825D71">
        <w:rPr>
          <w:rFonts w:ascii="Times New Roman" w:hAnsi="Times New Roman" w:cs="Times New Roman"/>
          <w:sz w:val="24"/>
          <w:szCs w:val="24"/>
        </w:rPr>
        <w:t xml:space="preserve">, кредиторская </w:t>
      </w:r>
      <w:r w:rsidRPr="00577C57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Pr="00577C57">
        <w:rPr>
          <w:rFonts w:ascii="Times New Roman" w:eastAsia="TimesNewRomanPSMT" w:hAnsi="Times New Roman" w:cs="Times New Roman"/>
          <w:sz w:val="24"/>
          <w:szCs w:val="24"/>
        </w:rPr>
        <w:t>сократилась на 1306,1 тыс. рублей и составила 49608,0 тыс. рублей.</w:t>
      </w:r>
    </w:p>
    <w:p w:rsidR="0040122E" w:rsidRPr="0040122E" w:rsidRDefault="0040122E" w:rsidP="0040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КСП на отчет об исполнении бюджета </w:t>
      </w:r>
      <w:proofErr w:type="spellStart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proofErr w:type="spellEnd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за 201</w:t>
      </w:r>
      <w:r w:rsidR="0029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направлено в Думу </w:t>
      </w:r>
      <w:proofErr w:type="spellStart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proofErr w:type="spellEnd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в установленные сроки. По итогам анализа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proofErr w:type="spellEnd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муниципального образования КСП внесены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администрации </w:t>
      </w:r>
      <w:proofErr w:type="spellStart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proofErr w:type="spellEnd"/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администраторам бюджетных средств.</w:t>
      </w:r>
    </w:p>
    <w:p w:rsidR="00825D71" w:rsidRPr="00825D71" w:rsidRDefault="00825D71" w:rsidP="0082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825D71" w:rsidRPr="00825D71" w:rsidRDefault="00825D71" w:rsidP="0029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D71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отчетность главных администраторов бюджетных средств и отчет об исполнении бюджета </w:t>
      </w:r>
      <w:proofErr w:type="spellStart"/>
      <w:r w:rsidR="00577C5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77C5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25D71">
        <w:rPr>
          <w:rFonts w:ascii="Times New Roman" w:hAnsi="Times New Roman" w:cs="Times New Roman"/>
          <w:sz w:val="24"/>
          <w:szCs w:val="24"/>
        </w:rPr>
        <w:t xml:space="preserve"> по состоянию на 01.01.2018 по своему составу соответствует требованиям Бюджетного кодекса Российской Федерации и Инструкции о порядке</w:t>
      </w:r>
      <w:r w:rsidR="00577C57"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составления и представления годовой, квартальной и месячной отчетности об исполнении</w:t>
      </w:r>
      <w:r w:rsidR="00577C57"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</w:t>
      </w:r>
      <w:r w:rsidR="00577C57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</w:t>
      </w:r>
      <w:r w:rsidRPr="00825D71">
        <w:rPr>
          <w:rFonts w:ascii="Times New Roman" w:hAnsi="Times New Roman" w:cs="Times New Roman"/>
          <w:sz w:val="24"/>
          <w:szCs w:val="24"/>
        </w:rPr>
        <w:t>ства финансов Российской Федерации от 28.12.2010 № 191н.</w:t>
      </w:r>
      <w:proofErr w:type="gramEnd"/>
    </w:p>
    <w:p w:rsidR="00825D71" w:rsidRPr="00825D71" w:rsidRDefault="00825D71" w:rsidP="0029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Внешняя проверка исполнения бюджета </w:t>
      </w:r>
      <w:proofErr w:type="spellStart"/>
      <w:r w:rsidR="00577C5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77C5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25D71">
        <w:rPr>
          <w:rFonts w:ascii="Times New Roman" w:hAnsi="Times New Roman" w:cs="Times New Roman"/>
          <w:sz w:val="24"/>
          <w:szCs w:val="24"/>
        </w:rPr>
        <w:t xml:space="preserve"> за 2017 год и проведенный</w:t>
      </w:r>
      <w:r w:rsidR="00577C57"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КСП анализ показали, что основные параметры </w:t>
      </w:r>
      <w:r w:rsidR="00577C5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25D71">
        <w:rPr>
          <w:rFonts w:ascii="Times New Roman" w:hAnsi="Times New Roman" w:cs="Times New Roman"/>
          <w:sz w:val="24"/>
          <w:szCs w:val="24"/>
        </w:rPr>
        <w:t>бюджета выполнены.</w:t>
      </w:r>
    </w:p>
    <w:p w:rsidR="00825D71" w:rsidRDefault="00825D71" w:rsidP="0082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</w:p>
    <w:p w:rsidR="00577C57" w:rsidRDefault="00577C57" w:rsidP="00577C57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053">
        <w:rPr>
          <w:rFonts w:ascii="Times New Roman" w:eastAsia="TimesNewRomanPSMT" w:hAnsi="Times New Roman"/>
          <w:sz w:val="24"/>
          <w:szCs w:val="24"/>
        </w:rPr>
        <w:t>Продолжить совместную работу с ИФНС России по Иркутской области по сокращению недоимки по налоговым доходам</w:t>
      </w:r>
      <w:r w:rsidRPr="00A27053">
        <w:rPr>
          <w:rFonts w:ascii="Times New Roman" w:hAnsi="Times New Roman"/>
          <w:sz w:val="24"/>
          <w:szCs w:val="24"/>
        </w:rPr>
        <w:t>;</w:t>
      </w:r>
    </w:p>
    <w:p w:rsidR="00825D71" w:rsidRPr="00EC01AA" w:rsidRDefault="00EC01AA" w:rsidP="00EC01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25D71" w:rsidRPr="00EC01AA">
        <w:rPr>
          <w:rFonts w:ascii="Times New Roman" w:hAnsi="Times New Roman"/>
          <w:sz w:val="24"/>
          <w:szCs w:val="24"/>
        </w:rPr>
        <w:t xml:space="preserve">овысить эффективность администрирования доходов, продолжить работу </w:t>
      </w:r>
      <w:proofErr w:type="gramStart"/>
      <w:r w:rsidR="00825D71" w:rsidRPr="00EC01AA">
        <w:rPr>
          <w:rFonts w:ascii="Times New Roman" w:hAnsi="Times New Roman"/>
          <w:sz w:val="24"/>
          <w:szCs w:val="24"/>
        </w:rPr>
        <w:t>по</w:t>
      </w:r>
      <w:proofErr w:type="gramEnd"/>
    </w:p>
    <w:p w:rsidR="00825D71" w:rsidRPr="00825D71" w:rsidRDefault="00825D71" w:rsidP="002235C5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>разработке и реализации комплекса дополнительных мер, направленных на развитие</w:t>
      </w:r>
    </w:p>
    <w:p w:rsidR="00825D71" w:rsidRDefault="00825D71" w:rsidP="002235C5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доходного потенциала </w:t>
      </w:r>
      <w:r w:rsidR="00EC01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25D71">
        <w:rPr>
          <w:rFonts w:ascii="Times New Roman" w:hAnsi="Times New Roman" w:cs="Times New Roman"/>
          <w:sz w:val="24"/>
          <w:szCs w:val="24"/>
        </w:rPr>
        <w:t>бюджета и поиску дополнительных резервов и путей снижения</w:t>
      </w:r>
      <w:r w:rsidR="00EC01AA">
        <w:rPr>
          <w:rFonts w:ascii="Times New Roman" w:hAnsi="Times New Roman" w:cs="Times New Roman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имеющейся задолженности по платежам в бюджет;</w:t>
      </w:r>
    </w:p>
    <w:p w:rsidR="00825D71" w:rsidRPr="002235C5" w:rsidRDefault="00EC01AA" w:rsidP="002235C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2235C5">
        <w:rPr>
          <w:rFonts w:ascii="Times New Roman" w:hAnsi="Times New Roman"/>
          <w:sz w:val="24"/>
          <w:szCs w:val="24"/>
        </w:rPr>
        <w:t>П</w:t>
      </w:r>
      <w:r w:rsidR="00825D71" w:rsidRPr="002235C5">
        <w:rPr>
          <w:rFonts w:ascii="Times New Roman" w:hAnsi="Times New Roman"/>
          <w:sz w:val="24"/>
          <w:szCs w:val="24"/>
        </w:rPr>
        <w:t xml:space="preserve">ринять меры по сокращению задолженности по арендной плате </w:t>
      </w:r>
      <w:proofErr w:type="gramStart"/>
      <w:r w:rsidR="00825D71" w:rsidRPr="002235C5">
        <w:rPr>
          <w:rFonts w:ascii="Times New Roman" w:hAnsi="Times New Roman"/>
          <w:sz w:val="24"/>
          <w:szCs w:val="24"/>
        </w:rPr>
        <w:t>за</w:t>
      </w:r>
      <w:proofErr w:type="gramEnd"/>
      <w:r w:rsidR="00825D71" w:rsidRPr="002235C5">
        <w:rPr>
          <w:rFonts w:ascii="Times New Roman" w:hAnsi="Times New Roman"/>
          <w:sz w:val="24"/>
          <w:szCs w:val="24"/>
        </w:rPr>
        <w:t xml:space="preserve"> земельные</w:t>
      </w:r>
    </w:p>
    <w:p w:rsidR="00825D71" w:rsidRPr="00825D71" w:rsidRDefault="00825D71" w:rsidP="002235C5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>участки и имущество;</w:t>
      </w:r>
    </w:p>
    <w:p w:rsidR="00825D71" w:rsidRPr="002235C5" w:rsidRDefault="002235C5" w:rsidP="002235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2235C5">
        <w:rPr>
          <w:rFonts w:ascii="Times New Roman" w:hAnsi="Times New Roman"/>
          <w:sz w:val="24"/>
          <w:szCs w:val="24"/>
        </w:rPr>
        <w:t>О</w:t>
      </w:r>
      <w:r w:rsidR="00825D71" w:rsidRPr="002235C5">
        <w:rPr>
          <w:rFonts w:ascii="Times New Roman" w:hAnsi="Times New Roman"/>
          <w:sz w:val="24"/>
          <w:szCs w:val="24"/>
        </w:rPr>
        <w:t>существить меры по сокращению дебиторской и кредиторской задолженности и</w:t>
      </w:r>
    </w:p>
    <w:p w:rsidR="00825D71" w:rsidRPr="00825D71" w:rsidRDefault="00825D71" w:rsidP="002235C5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>недопущению просроченной задолженности;</w:t>
      </w:r>
    </w:p>
    <w:p w:rsidR="00825D71" w:rsidRPr="002235C5" w:rsidRDefault="00EC01AA" w:rsidP="002235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2235C5">
        <w:rPr>
          <w:rFonts w:ascii="Times New Roman" w:hAnsi="Times New Roman"/>
          <w:sz w:val="24"/>
          <w:szCs w:val="24"/>
        </w:rPr>
        <w:t>О</w:t>
      </w:r>
      <w:r w:rsidR="00825D71" w:rsidRPr="002235C5">
        <w:rPr>
          <w:rFonts w:ascii="Times New Roman" w:hAnsi="Times New Roman"/>
          <w:sz w:val="24"/>
          <w:szCs w:val="24"/>
        </w:rPr>
        <w:t>беспечить эффективное использование бюджетных сре</w:t>
      </w:r>
      <w:proofErr w:type="gramStart"/>
      <w:r w:rsidR="00825D71" w:rsidRPr="002235C5">
        <w:rPr>
          <w:rFonts w:ascii="Times New Roman" w:hAnsi="Times New Roman"/>
          <w:sz w:val="24"/>
          <w:szCs w:val="24"/>
        </w:rPr>
        <w:t>дств пр</w:t>
      </w:r>
      <w:proofErr w:type="gramEnd"/>
      <w:r w:rsidR="00825D71" w:rsidRPr="002235C5">
        <w:rPr>
          <w:rFonts w:ascii="Times New Roman" w:hAnsi="Times New Roman"/>
          <w:sz w:val="24"/>
          <w:szCs w:val="24"/>
        </w:rPr>
        <w:t>и исполнении</w:t>
      </w:r>
    </w:p>
    <w:p w:rsidR="00825D71" w:rsidRDefault="00825D71" w:rsidP="002235C5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>бюджета;</w:t>
      </w:r>
    </w:p>
    <w:p w:rsidR="002235C5" w:rsidRPr="002235C5" w:rsidRDefault="002235C5" w:rsidP="002235C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2235C5">
        <w:rPr>
          <w:rFonts w:ascii="Times New Roman" w:hAnsi="Times New Roman"/>
          <w:sz w:val="24"/>
          <w:szCs w:val="24"/>
        </w:rPr>
        <w:t>Организовать и обеспечить осуществление внутреннего финансового контроля и внутреннего финансового аудита, в том числе в отношении подведомственных распорядителей и получателей бюджетных средств, направленных на соблюдение внутренних процедур составления и исполнения бюджета по расходам, ведению бюджетного учета и составлению бюджетной отчетности, повышение экономности и результативности использования бюджетных средств.</w:t>
      </w:r>
    </w:p>
    <w:p w:rsidR="002235C5" w:rsidRPr="002235C5" w:rsidRDefault="002235C5" w:rsidP="002235C5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sectPr w:rsidR="002235C5" w:rsidRPr="002235C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589"/>
    <w:multiLevelType w:val="hybridMultilevel"/>
    <w:tmpl w:val="B43E1CF2"/>
    <w:lvl w:ilvl="0" w:tplc="C9D8DC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1A85883"/>
    <w:multiLevelType w:val="hybridMultilevel"/>
    <w:tmpl w:val="B43E1CF2"/>
    <w:lvl w:ilvl="0" w:tplc="C9D8DC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F7A67D0"/>
    <w:multiLevelType w:val="hybridMultilevel"/>
    <w:tmpl w:val="B41C263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122E"/>
    <w:rsid w:val="00006961"/>
    <w:rsid w:val="00094987"/>
    <w:rsid w:val="000A12FA"/>
    <w:rsid w:val="000B5005"/>
    <w:rsid w:val="000B7A26"/>
    <w:rsid w:val="00167A95"/>
    <w:rsid w:val="001913CE"/>
    <w:rsid w:val="001B2535"/>
    <w:rsid w:val="001C58A9"/>
    <w:rsid w:val="001D5AB8"/>
    <w:rsid w:val="001E5B3A"/>
    <w:rsid w:val="00200D8B"/>
    <w:rsid w:val="002235C5"/>
    <w:rsid w:val="00225DD9"/>
    <w:rsid w:val="00263920"/>
    <w:rsid w:val="00266EB9"/>
    <w:rsid w:val="00292F91"/>
    <w:rsid w:val="0029495B"/>
    <w:rsid w:val="002C7757"/>
    <w:rsid w:val="002E6733"/>
    <w:rsid w:val="00311E1D"/>
    <w:rsid w:val="00324E64"/>
    <w:rsid w:val="00382DE4"/>
    <w:rsid w:val="00387591"/>
    <w:rsid w:val="003A670E"/>
    <w:rsid w:val="003E180D"/>
    <w:rsid w:val="0040122E"/>
    <w:rsid w:val="00401578"/>
    <w:rsid w:val="00443B86"/>
    <w:rsid w:val="004453C1"/>
    <w:rsid w:val="00483EFC"/>
    <w:rsid w:val="004846A1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2878"/>
    <w:rsid w:val="00577C57"/>
    <w:rsid w:val="005A2C3D"/>
    <w:rsid w:val="005A4EAB"/>
    <w:rsid w:val="005C2E20"/>
    <w:rsid w:val="005E06B1"/>
    <w:rsid w:val="00623773"/>
    <w:rsid w:val="00630730"/>
    <w:rsid w:val="0064739F"/>
    <w:rsid w:val="00660299"/>
    <w:rsid w:val="006622E5"/>
    <w:rsid w:val="00667A42"/>
    <w:rsid w:val="0068012A"/>
    <w:rsid w:val="006B405F"/>
    <w:rsid w:val="006B47E8"/>
    <w:rsid w:val="006D436C"/>
    <w:rsid w:val="006F5CDB"/>
    <w:rsid w:val="00702006"/>
    <w:rsid w:val="00704CBF"/>
    <w:rsid w:val="007647B2"/>
    <w:rsid w:val="0077275C"/>
    <w:rsid w:val="00772E24"/>
    <w:rsid w:val="007907C1"/>
    <w:rsid w:val="007B13B9"/>
    <w:rsid w:val="007B3018"/>
    <w:rsid w:val="007D0B34"/>
    <w:rsid w:val="007D62F2"/>
    <w:rsid w:val="007E3E97"/>
    <w:rsid w:val="007E72BD"/>
    <w:rsid w:val="00805C97"/>
    <w:rsid w:val="00812979"/>
    <w:rsid w:val="00824AE5"/>
    <w:rsid w:val="00825D71"/>
    <w:rsid w:val="008559C9"/>
    <w:rsid w:val="00861652"/>
    <w:rsid w:val="00885CA6"/>
    <w:rsid w:val="009052CA"/>
    <w:rsid w:val="00927BF4"/>
    <w:rsid w:val="00954409"/>
    <w:rsid w:val="0095558A"/>
    <w:rsid w:val="009E32E7"/>
    <w:rsid w:val="009F14FA"/>
    <w:rsid w:val="009F6F6F"/>
    <w:rsid w:val="00A21722"/>
    <w:rsid w:val="00A450F4"/>
    <w:rsid w:val="00A508A4"/>
    <w:rsid w:val="00A575D1"/>
    <w:rsid w:val="00A7134E"/>
    <w:rsid w:val="00A75708"/>
    <w:rsid w:val="00AD53B5"/>
    <w:rsid w:val="00B314EE"/>
    <w:rsid w:val="00B435EF"/>
    <w:rsid w:val="00B51F33"/>
    <w:rsid w:val="00B93CD6"/>
    <w:rsid w:val="00BB4191"/>
    <w:rsid w:val="00BB5FD0"/>
    <w:rsid w:val="00BD1B4C"/>
    <w:rsid w:val="00BD591B"/>
    <w:rsid w:val="00BE35F6"/>
    <w:rsid w:val="00C064A4"/>
    <w:rsid w:val="00C177DF"/>
    <w:rsid w:val="00C36388"/>
    <w:rsid w:val="00C548C1"/>
    <w:rsid w:val="00C575D2"/>
    <w:rsid w:val="00C7390A"/>
    <w:rsid w:val="00CA374C"/>
    <w:rsid w:val="00CD4D44"/>
    <w:rsid w:val="00CD7BD1"/>
    <w:rsid w:val="00CE73BF"/>
    <w:rsid w:val="00D1140C"/>
    <w:rsid w:val="00D223A6"/>
    <w:rsid w:val="00D6028D"/>
    <w:rsid w:val="00D738E8"/>
    <w:rsid w:val="00D779D4"/>
    <w:rsid w:val="00D87B05"/>
    <w:rsid w:val="00DC1C77"/>
    <w:rsid w:val="00DC40F4"/>
    <w:rsid w:val="00DD0814"/>
    <w:rsid w:val="00DD2A3D"/>
    <w:rsid w:val="00DE4983"/>
    <w:rsid w:val="00E0605B"/>
    <w:rsid w:val="00E12EBC"/>
    <w:rsid w:val="00E40275"/>
    <w:rsid w:val="00E61A85"/>
    <w:rsid w:val="00E81A54"/>
    <w:rsid w:val="00EA570B"/>
    <w:rsid w:val="00EC01AA"/>
    <w:rsid w:val="00EC3FBE"/>
    <w:rsid w:val="00ED3978"/>
    <w:rsid w:val="00F11489"/>
    <w:rsid w:val="00F27552"/>
    <w:rsid w:val="00F325C4"/>
    <w:rsid w:val="00F4551B"/>
    <w:rsid w:val="00F57BB6"/>
    <w:rsid w:val="00F86921"/>
    <w:rsid w:val="00FC1925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C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2018-08-01T07:31:00Z</dcterms:created>
  <dcterms:modified xsi:type="dcterms:W3CDTF">2018-08-01T07:31:00Z</dcterms:modified>
</cp:coreProperties>
</file>