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7C4748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421288" w:rsidRDefault="007C4748" w:rsidP="00421288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7C474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128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Контрольно-счетной палатой </w:t>
      </w:r>
      <w:r w:rsidRPr="004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421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288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42128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42128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42128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42128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421288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42128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2128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AE0E36" w:rsidRPr="00421288" w:rsidRDefault="00AE0E36" w:rsidP="0042128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предусмотрены следующие изменения:</w:t>
      </w:r>
    </w:p>
    <w:p w:rsidR="00E73083" w:rsidRPr="00421288" w:rsidRDefault="00E73083" w:rsidP="00421288">
      <w:pPr>
        <w:pStyle w:val="Default"/>
        <w:ind w:firstLine="567"/>
        <w:contextualSpacing/>
        <w:mirrorIndents/>
        <w:jc w:val="both"/>
      </w:pPr>
      <w:r w:rsidRPr="00421288">
        <w:t xml:space="preserve">- доходы бюджета в целом увеличиваются на 7487,7 тыс. рублей: с 1049235,9 тыс. рублей до 1056723,6 тыс. рублей в связи с увеличением объема </w:t>
      </w:r>
      <w:r w:rsidRPr="00421288">
        <w:rPr>
          <w:rFonts w:eastAsia="Calibri"/>
        </w:rPr>
        <w:t xml:space="preserve">налоговых и неналоговых доходов </w:t>
      </w:r>
      <w:r w:rsidRPr="00421288">
        <w:t>и безвозмездных поступлений из областного бюджета;</w:t>
      </w:r>
    </w:p>
    <w:p w:rsidR="00E73083" w:rsidRPr="00421288" w:rsidRDefault="00E73083" w:rsidP="0042128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21288">
        <w:rPr>
          <w:rFonts w:ascii="Times New Roman" w:hAnsi="Times New Roman" w:cs="Times New Roman"/>
          <w:sz w:val="24"/>
          <w:szCs w:val="24"/>
        </w:rPr>
        <w:t>- расходы бюджета увеличиваются на 8012,7 тыс. рублей: с 1065023,6 тыс. рублей до 1073036,3 тыс. рублей;</w:t>
      </w:r>
    </w:p>
    <w:p w:rsidR="00E73083" w:rsidRPr="00421288" w:rsidRDefault="00E73083" w:rsidP="0042128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1288">
        <w:rPr>
          <w:rFonts w:ascii="Times New Roman" w:hAnsi="Times New Roman" w:cs="Times New Roman"/>
          <w:sz w:val="24"/>
          <w:szCs w:val="24"/>
        </w:rPr>
        <w:t>- размер дефицита местного бюджета 16312,7 тыс. рублей или 7,5 процента утвержденного общего годового объема доходов местного бюджета без учета утвержденного объема безвозмездных поступлений на прежнем уровне.</w:t>
      </w:r>
    </w:p>
    <w:p w:rsidR="00421288" w:rsidRPr="00421288" w:rsidRDefault="00421288" w:rsidP="00421288">
      <w:pPr>
        <w:pStyle w:val="a7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421288">
        <w:rPr>
          <w:rFonts w:ascii="Times New Roman" w:hAnsi="Times New Roman"/>
          <w:sz w:val="24"/>
          <w:szCs w:val="24"/>
        </w:rPr>
        <w:t xml:space="preserve">Изменения предусмотрены по муниципальным программам: </w:t>
      </w:r>
      <w:proofErr w:type="gramStart"/>
      <w:r w:rsidRPr="00421288">
        <w:rPr>
          <w:rFonts w:ascii="Times New Roman" w:hAnsi="Times New Roman"/>
          <w:sz w:val="24"/>
          <w:szCs w:val="24"/>
        </w:rPr>
        <w:t xml:space="preserve">«Развитие образования» на 2016-2021 гг. - увеличение ассигнований на </w:t>
      </w:r>
      <w:r w:rsidRPr="00421288">
        <w:rPr>
          <w:rFonts w:ascii="Times New Roman" w:hAnsi="Times New Roman"/>
          <w:kern w:val="2"/>
          <w:sz w:val="24"/>
          <w:szCs w:val="24"/>
        </w:rPr>
        <w:t>3999,9</w:t>
      </w:r>
      <w:r w:rsidRPr="00421288">
        <w:rPr>
          <w:rFonts w:ascii="Times New Roman" w:hAnsi="Times New Roman"/>
          <w:sz w:val="24"/>
          <w:szCs w:val="24"/>
        </w:rPr>
        <w:t xml:space="preserve"> тыс. рублей или 0,7%; «Развитие культуры» на 2016-2021 гг.  - увеличение на 4000,0 тыс. рублей или 5,2%; «</w:t>
      </w:r>
      <w:r w:rsidRPr="00421288">
        <w:rPr>
          <w:rFonts w:ascii="Times New Roman" w:hAnsi="Times New Roman"/>
          <w:color w:val="000000"/>
          <w:sz w:val="24"/>
          <w:szCs w:val="24"/>
        </w:rPr>
        <w:t xml:space="preserve">Безопасность" на 2016-2021гг.» </w:t>
      </w:r>
      <w:r w:rsidRPr="00421288">
        <w:rPr>
          <w:rFonts w:ascii="Times New Roman" w:hAnsi="Times New Roman"/>
          <w:sz w:val="24"/>
          <w:szCs w:val="24"/>
        </w:rPr>
        <w:t xml:space="preserve">увеличение в сумме 500,0 тыс. рублей; «Развитие физической культуры и спорта» на 2016-2021 гг.  - уменьшение ассигнований  - </w:t>
      </w:r>
      <w:r w:rsidRPr="00421288">
        <w:rPr>
          <w:rFonts w:ascii="Times New Roman" w:hAnsi="Times New Roman"/>
          <w:kern w:val="2"/>
          <w:sz w:val="24"/>
          <w:szCs w:val="24"/>
        </w:rPr>
        <w:t>5083,4 тыс. рублей; «</w:t>
      </w:r>
      <w:r w:rsidRPr="00421288">
        <w:rPr>
          <w:rFonts w:ascii="Times New Roman" w:hAnsi="Times New Roman"/>
          <w:color w:val="000000"/>
          <w:sz w:val="24"/>
          <w:szCs w:val="24"/>
        </w:rPr>
        <w:t>Охрана окружающей среды ЗГМО» на 2016-2021 годы</w:t>
      </w:r>
      <w:r w:rsidRPr="00421288">
        <w:rPr>
          <w:rFonts w:ascii="Times New Roman" w:hAnsi="Times New Roman"/>
          <w:sz w:val="24"/>
          <w:szCs w:val="24"/>
        </w:rPr>
        <w:t xml:space="preserve"> уменьшение ассигнований - </w:t>
      </w:r>
      <w:r w:rsidRPr="00421288">
        <w:rPr>
          <w:rFonts w:ascii="Times New Roman" w:hAnsi="Times New Roman"/>
          <w:kern w:val="2"/>
          <w:sz w:val="24"/>
          <w:szCs w:val="24"/>
        </w:rPr>
        <w:t>5000,0 тыс. рублей.</w:t>
      </w:r>
      <w:proofErr w:type="gramEnd"/>
    </w:p>
    <w:p w:rsidR="00421288" w:rsidRPr="00421288" w:rsidRDefault="00421288" w:rsidP="0042128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288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направленных на реализацию муниципальных программ </w:t>
      </w:r>
      <w:proofErr w:type="spellStart"/>
      <w:r w:rsidRPr="00421288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421288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в 2019 году составит 948197,7 тыс. рублей или практически 88,4% от общего объема расходов местного бюджета на 2019 год. </w:t>
      </w:r>
    </w:p>
    <w:p w:rsidR="00421288" w:rsidRPr="00421288" w:rsidRDefault="00421288" w:rsidP="00421288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1288">
        <w:rPr>
          <w:rFonts w:ascii="Times New Roman" w:hAnsi="Times New Roman" w:cs="Times New Roman"/>
          <w:sz w:val="24"/>
          <w:szCs w:val="24"/>
        </w:rPr>
        <w:t>В пояснительной записке не указывается, приведут ли предлагаемые проектом решения изменения бюджетных ассигнований к изменению целевых значений показателей (индикаторов) муниципальных программ.</w:t>
      </w:r>
    </w:p>
    <w:p w:rsidR="00421288" w:rsidRPr="00421288" w:rsidRDefault="00421288" w:rsidP="0042128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288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421288">
        <w:rPr>
          <w:rFonts w:ascii="Times New Roman" w:hAnsi="Times New Roman" w:cs="Times New Roman"/>
          <w:sz w:val="24"/>
          <w:szCs w:val="24"/>
        </w:rPr>
        <w:t xml:space="preserve"> расходы согласно проекту решения в 2019 году увеличатся на 9525,1 тыс. рублей и составят 124838,6 тыс. рублей или 11,6 %. </w:t>
      </w:r>
    </w:p>
    <w:p w:rsidR="00421288" w:rsidRPr="00421288" w:rsidRDefault="00421288" w:rsidP="00421288">
      <w:pPr>
        <w:tabs>
          <w:tab w:val="left" w:pos="56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21288">
        <w:rPr>
          <w:rFonts w:ascii="Times New Roman" w:hAnsi="Times New Roman" w:cs="Times New Roman"/>
          <w:sz w:val="24"/>
          <w:szCs w:val="24"/>
        </w:rPr>
        <w:t>Все показатели находятся в рамках, разрешенных бюджетным законодательством Российской Федерации, однако сохраняются риски в сбалансированности местного бюджета.</w:t>
      </w:r>
    </w:p>
    <w:p w:rsidR="007C4748" w:rsidRPr="00421288" w:rsidRDefault="007C4748" w:rsidP="00421288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4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421288" w:rsidRDefault="007C4748" w:rsidP="0042128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421288" w:rsidRDefault="0074654B" w:rsidP="0042128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12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421288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2128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AE0E36"/>
    <w:rsid w:val="00AE6A3D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87BFF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73083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212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dcterms:created xsi:type="dcterms:W3CDTF">2019-12-24T02:35:00Z</dcterms:created>
  <dcterms:modified xsi:type="dcterms:W3CDTF">2019-12-24T03:22:00Z</dcterms:modified>
</cp:coreProperties>
</file>