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C0" w:rsidRDefault="00BE3DC0" w:rsidP="00BE3DC0">
      <w:pPr>
        <w:pStyle w:val="ConsNonformat"/>
        <w:widowControl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7C07">
        <w:rPr>
          <w:rFonts w:ascii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</w:rPr>
        <w:t xml:space="preserve">Информация по результатам проведенной экспертизы проекта </w:t>
      </w:r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>«О внесении изменений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структуру администрации </w:t>
      </w:r>
      <w:proofErr w:type="spellStart"/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86732" w:rsidRPr="00986732" w:rsidRDefault="00986732" w:rsidP="00986732">
      <w:pPr>
        <w:tabs>
          <w:tab w:val="left" w:pos="0"/>
          <w:tab w:val="left" w:pos="567"/>
        </w:tabs>
        <w:contextualSpacing/>
        <w:mirrorIndents/>
      </w:pPr>
      <w:r>
        <w:rPr>
          <w:bCs/>
          <w:kern w:val="36"/>
        </w:rPr>
        <w:tab/>
      </w:r>
      <w:r w:rsidRPr="00986732">
        <w:t xml:space="preserve">Данные изменения в структуре администрации предлагают исключить из структуры планово-экономического сектора управления по финансам и налогам администрации </w:t>
      </w:r>
      <w:proofErr w:type="spellStart"/>
      <w:r w:rsidRPr="00986732">
        <w:t>Зиминского</w:t>
      </w:r>
      <w:proofErr w:type="spellEnd"/>
      <w:r w:rsidRPr="00986732">
        <w:t xml:space="preserve"> городского муниципального образования, так как на заседание Думы города Зимы 22 октября депутаты внесли изменения в структуру администрации дополнительно ввести отдел по внутреннему муниципальному финансовому контролю в сфере закупок как структурное подразделение. </w:t>
      </w:r>
      <w:proofErr w:type="gramStart"/>
      <w:r w:rsidRPr="00986732">
        <w:t>Полномочия органов внутреннего муниципального финансового контроля по осуществлению внутреннего муниципального финансового контроля определены с</w:t>
      </w:r>
      <w:r w:rsidRPr="00986732">
        <w:rPr>
          <w:bCs/>
        </w:rPr>
        <w:t>тать</w:t>
      </w:r>
      <w:r w:rsidRPr="00986732">
        <w:t>ей</w:t>
      </w:r>
      <w:r w:rsidRPr="00986732">
        <w:rPr>
          <w:bCs/>
        </w:rPr>
        <w:t xml:space="preserve"> 269.2</w:t>
      </w:r>
      <w:r w:rsidRPr="00986732">
        <w:t xml:space="preserve"> 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контроля»,  частью 4 с</w:t>
      </w:r>
      <w:r w:rsidRPr="00986732">
        <w:rPr>
          <w:bCs/>
        </w:rPr>
        <w:t>татьи 157 «</w:t>
      </w:r>
      <w:r w:rsidRPr="00986732">
        <w:t>Бюджетные полномочия органов государственного (муниципального) финансового контроля» Бюджетного кодекса Российской Федерации, частью 8 с</w:t>
      </w:r>
      <w:r w:rsidRPr="00986732">
        <w:rPr>
          <w:bCs/>
        </w:rPr>
        <w:t>татьи 99</w:t>
      </w:r>
      <w:r w:rsidRPr="00986732">
        <w:t xml:space="preserve"> «Контроль в сфере закупок» Федерального закона от 5 апреля 2013 года № 44-ФЗ</w:t>
      </w:r>
      <w:proofErr w:type="gramEnd"/>
      <w:r w:rsidRPr="00986732"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986732" w:rsidRPr="00986732" w:rsidRDefault="00986732" w:rsidP="00986732">
      <w:pPr>
        <w:pStyle w:val="a7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86732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предлагает в структуре администрации структурное подразделение комиссия по делам несовершеннолетних и защите их прав наделить статусом сектор (структурное подразделение, осуществляющее исполнительную деятельность и формируемое, как правило, для решения однородных задач). </w:t>
      </w:r>
    </w:p>
    <w:p w:rsidR="00986732" w:rsidRPr="00986732" w:rsidRDefault="00986732" w:rsidP="0098673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732">
        <w:rPr>
          <w:rFonts w:ascii="Times New Roman" w:hAnsi="Times New Roman" w:cs="Times New Roman"/>
          <w:sz w:val="24"/>
          <w:szCs w:val="24"/>
        </w:rPr>
        <w:t>В структуру администрации города могут входить отраслевые (функциональные) и территориальные органы администрации города - комитеты, управления, департаменты, службы и иные органы. В составе комитетов, управлений, департаментов, служб и иных органов администрации города могут создаваться отделы и секторы.</w:t>
      </w:r>
    </w:p>
    <w:p w:rsidR="00986732" w:rsidRPr="00986732" w:rsidRDefault="00986732" w:rsidP="00986732">
      <w:pPr>
        <w:ind w:firstLine="567"/>
        <w:rPr>
          <w:rFonts w:eastAsiaTheme="minorHAnsi"/>
          <w:lang w:eastAsia="en-US"/>
        </w:rPr>
      </w:pPr>
      <w:r w:rsidRPr="00986732">
        <w:t xml:space="preserve">Предлагаемый проект решения структура администрации остается в пределах утвержденной численности муниципальных служащих администрации и работников, осуществляющих техническое обеспечение деятельности администрации в </w:t>
      </w:r>
      <w:r w:rsidRPr="00986732">
        <w:rPr>
          <w:rFonts w:eastAsiaTheme="minorHAnsi"/>
          <w:lang w:eastAsia="en-US"/>
        </w:rPr>
        <w:t xml:space="preserve">соответствии с приказом министерства труда и занятости Иркутской области от 14.10.2013 № 57-мпр «Об утверждении методических рекомендаций по определению </w:t>
      </w:r>
      <w:proofErr w:type="gramStart"/>
      <w:r w:rsidRPr="00986732">
        <w:rPr>
          <w:rFonts w:eastAsiaTheme="minorHAnsi"/>
          <w:lang w:eastAsia="en-US"/>
        </w:rPr>
        <w:t>численности работников органов местного самоуправления муниципального образования</w:t>
      </w:r>
      <w:proofErr w:type="gramEnd"/>
      <w:r w:rsidRPr="00986732">
        <w:rPr>
          <w:rFonts w:eastAsiaTheme="minorHAnsi"/>
          <w:lang w:eastAsia="en-US"/>
        </w:rPr>
        <w:t xml:space="preserve"> Иркутской области»</w:t>
      </w:r>
      <w:r w:rsidRPr="00986732">
        <w:t xml:space="preserve">. </w:t>
      </w:r>
      <w:r w:rsidRPr="00986732">
        <w:rPr>
          <w:bCs/>
        </w:rPr>
        <w:t>Фонд</w:t>
      </w:r>
      <w:r w:rsidRPr="00986732">
        <w:t xml:space="preserve"> </w:t>
      </w:r>
      <w:r w:rsidRPr="00986732">
        <w:rPr>
          <w:bCs/>
        </w:rPr>
        <w:t>оплаты</w:t>
      </w:r>
      <w:r w:rsidRPr="00986732">
        <w:t xml:space="preserve"> </w:t>
      </w:r>
      <w:r w:rsidRPr="00986732">
        <w:rPr>
          <w:bCs/>
        </w:rPr>
        <w:t>труда</w:t>
      </w:r>
      <w:r w:rsidRPr="00986732">
        <w:t xml:space="preserve"> </w:t>
      </w:r>
      <w:r w:rsidRPr="00986732">
        <w:rPr>
          <w:rFonts w:eastAsiaTheme="minorHAnsi"/>
          <w:lang w:eastAsia="en-US"/>
        </w:rPr>
        <w:t>администрации останется на уровне 2020 года, не потребуется дополнительных расходов бюджета</w:t>
      </w:r>
      <w:r w:rsidRPr="00986732">
        <w:rPr>
          <w:bCs/>
        </w:rPr>
        <w:t xml:space="preserve"> </w:t>
      </w:r>
      <w:proofErr w:type="spellStart"/>
      <w:r w:rsidRPr="00986732">
        <w:rPr>
          <w:bCs/>
        </w:rPr>
        <w:t>Зиминского</w:t>
      </w:r>
      <w:proofErr w:type="spellEnd"/>
      <w:r w:rsidRPr="00986732">
        <w:rPr>
          <w:bCs/>
        </w:rPr>
        <w:t xml:space="preserve"> городского муниципального образования.</w:t>
      </w:r>
      <w:r w:rsidRPr="00986732">
        <w:rPr>
          <w:rFonts w:eastAsiaTheme="minorHAnsi"/>
          <w:lang w:eastAsia="en-US"/>
        </w:rPr>
        <w:t xml:space="preserve"> </w:t>
      </w:r>
    </w:p>
    <w:p w:rsidR="00986732" w:rsidRPr="00986732" w:rsidRDefault="00986732" w:rsidP="00986732">
      <w:pPr>
        <w:pStyle w:val="ConsNonformat"/>
        <w:widowControl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6732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986732">
        <w:rPr>
          <w:rFonts w:ascii="Times New Roman" w:hAnsi="Times New Roman" w:cs="Times New Roman"/>
          <w:bCs/>
          <w:sz w:val="24"/>
          <w:szCs w:val="24"/>
        </w:rPr>
        <w:t xml:space="preserve">решения Думы </w:t>
      </w:r>
      <w:proofErr w:type="spellStart"/>
      <w:r w:rsidRPr="00986732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986732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«О внесении изменений в структуру администрации </w:t>
      </w:r>
      <w:proofErr w:type="spellStart"/>
      <w:r w:rsidRPr="00986732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986732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образования»</w:t>
      </w:r>
      <w:r w:rsidRPr="00986732">
        <w:rPr>
          <w:rFonts w:ascii="Times New Roman" w:hAnsi="Times New Roman" w:cs="Times New Roman"/>
          <w:sz w:val="24"/>
          <w:szCs w:val="24"/>
        </w:rPr>
        <w:t xml:space="preserve"> соответствует требованиям действующего законодательства и может быть рассмотрен Думой </w:t>
      </w:r>
      <w:proofErr w:type="spellStart"/>
      <w:r w:rsidRPr="00986732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986732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</w:t>
      </w:r>
      <w:r w:rsidRPr="00986732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986732" w:rsidRPr="002D268D" w:rsidRDefault="00986732" w:rsidP="00986732">
      <w:pPr>
        <w:pStyle w:val="ConsNonformat"/>
        <w:widowControl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6732" w:rsidRPr="00EB5314" w:rsidRDefault="00986732" w:rsidP="00BE3DC0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86732" w:rsidRPr="00EB5314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462BB"/>
    <w:rsid w:val="00094987"/>
    <w:rsid w:val="000A12FA"/>
    <w:rsid w:val="000B0862"/>
    <w:rsid w:val="000B5005"/>
    <w:rsid w:val="000B7A26"/>
    <w:rsid w:val="00115354"/>
    <w:rsid w:val="00121217"/>
    <w:rsid w:val="001247AC"/>
    <w:rsid w:val="00144A4B"/>
    <w:rsid w:val="00153ACA"/>
    <w:rsid w:val="00155034"/>
    <w:rsid w:val="0016628B"/>
    <w:rsid w:val="00166404"/>
    <w:rsid w:val="00167A95"/>
    <w:rsid w:val="001913CE"/>
    <w:rsid w:val="001A50D6"/>
    <w:rsid w:val="001B2535"/>
    <w:rsid w:val="001D5AB8"/>
    <w:rsid w:val="001D7FA4"/>
    <w:rsid w:val="001E5B3A"/>
    <w:rsid w:val="002009AB"/>
    <w:rsid w:val="00200D8B"/>
    <w:rsid w:val="00205B01"/>
    <w:rsid w:val="00206847"/>
    <w:rsid w:val="00225DD9"/>
    <w:rsid w:val="00253A94"/>
    <w:rsid w:val="00263920"/>
    <w:rsid w:val="00266EB9"/>
    <w:rsid w:val="00286026"/>
    <w:rsid w:val="0029495B"/>
    <w:rsid w:val="00297C07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D1538"/>
    <w:rsid w:val="003D33BF"/>
    <w:rsid w:val="003D37DD"/>
    <w:rsid w:val="003E180D"/>
    <w:rsid w:val="0040157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E2737"/>
    <w:rsid w:val="004F3B95"/>
    <w:rsid w:val="004F6860"/>
    <w:rsid w:val="00511E42"/>
    <w:rsid w:val="00516232"/>
    <w:rsid w:val="005169E5"/>
    <w:rsid w:val="00540E41"/>
    <w:rsid w:val="005A2C3D"/>
    <w:rsid w:val="005A4EAB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A3358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0471"/>
    <w:rsid w:val="00812979"/>
    <w:rsid w:val="00824AE5"/>
    <w:rsid w:val="008559C9"/>
    <w:rsid w:val="00861652"/>
    <w:rsid w:val="00885CA6"/>
    <w:rsid w:val="00891C8E"/>
    <w:rsid w:val="008B4B47"/>
    <w:rsid w:val="008E11BA"/>
    <w:rsid w:val="008E7DD5"/>
    <w:rsid w:val="008F1ACD"/>
    <w:rsid w:val="009052CA"/>
    <w:rsid w:val="0092170C"/>
    <w:rsid w:val="00925F34"/>
    <w:rsid w:val="00927BF4"/>
    <w:rsid w:val="00931CD7"/>
    <w:rsid w:val="00954409"/>
    <w:rsid w:val="0095558A"/>
    <w:rsid w:val="0098244D"/>
    <w:rsid w:val="00986732"/>
    <w:rsid w:val="009D20EE"/>
    <w:rsid w:val="009E32E7"/>
    <w:rsid w:val="009F14FA"/>
    <w:rsid w:val="009F6F6F"/>
    <w:rsid w:val="00A13344"/>
    <w:rsid w:val="00A21722"/>
    <w:rsid w:val="00A36C71"/>
    <w:rsid w:val="00A445F9"/>
    <w:rsid w:val="00A450F4"/>
    <w:rsid w:val="00A508A4"/>
    <w:rsid w:val="00A52DCD"/>
    <w:rsid w:val="00A575D1"/>
    <w:rsid w:val="00A74D53"/>
    <w:rsid w:val="00A95824"/>
    <w:rsid w:val="00A95B96"/>
    <w:rsid w:val="00AF71B0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A414B"/>
    <w:rsid w:val="00BB3AEF"/>
    <w:rsid w:val="00BB5FD0"/>
    <w:rsid w:val="00BC2454"/>
    <w:rsid w:val="00BD591B"/>
    <w:rsid w:val="00BE3DC0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D4D44"/>
    <w:rsid w:val="00CD7BD1"/>
    <w:rsid w:val="00CE14F3"/>
    <w:rsid w:val="00D1041D"/>
    <w:rsid w:val="00D1140C"/>
    <w:rsid w:val="00D223A6"/>
    <w:rsid w:val="00D45B2F"/>
    <w:rsid w:val="00D52F1C"/>
    <w:rsid w:val="00D6028D"/>
    <w:rsid w:val="00D6287B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5464"/>
    <w:rsid w:val="00E0605B"/>
    <w:rsid w:val="00E12EBC"/>
    <w:rsid w:val="00E25135"/>
    <w:rsid w:val="00E3606E"/>
    <w:rsid w:val="00E40275"/>
    <w:rsid w:val="00E5463E"/>
    <w:rsid w:val="00E61A85"/>
    <w:rsid w:val="00E81A54"/>
    <w:rsid w:val="00EA570B"/>
    <w:rsid w:val="00EB0C1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64DF8"/>
    <w:rsid w:val="00F73734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/>
    </w:pPr>
  </w:style>
  <w:style w:type="paragraph" w:customStyle="1" w:styleId="a4">
    <w:name w:val="a"/>
    <w:basedOn w:val="a"/>
    <w:rsid w:val="0074654B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A52DCD"/>
    <w:pPr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52D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97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BA414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98673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Normal">
    <w:name w:val="ConsNormal"/>
    <w:rsid w:val="00986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17</cp:revision>
  <dcterms:created xsi:type="dcterms:W3CDTF">2019-12-24T02:35:00Z</dcterms:created>
  <dcterms:modified xsi:type="dcterms:W3CDTF">2021-01-20T05:37:00Z</dcterms:modified>
</cp:coreProperties>
</file>