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E" w:rsidRDefault="002A2C8E" w:rsidP="002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по результатам проведенной экспертизы проекта решения Думы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«О внесении изменений в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решение Думы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от 26.12.2019 №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30 «О бюджете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на 2020 год и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плановый период 2021 и 2022 годов» (далее - проект решения).</w:t>
      </w:r>
    </w:p>
    <w:p w:rsidR="0012257A" w:rsidRPr="0012257A" w:rsidRDefault="0012257A" w:rsidP="0012257A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>Согласно проекту решения, изменяются следующие основные характеристики бюджета на 2020 год:</w:t>
      </w:r>
      <w:r w:rsidRPr="00122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57A" w:rsidRPr="0012257A" w:rsidRDefault="0012257A" w:rsidP="0012257A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257A">
        <w:rPr>
          <w:rFonts w:ascii="Times New Roman" w:hAnsi="Times New Roman" w:cs="Times New Roman"/>
          <w:sz w:val="24"/>
          <w:szCs w:val="24"/>
        </w:rPr>
        <w:t xml:space="preserve">доходы бюджета в целом увеличиваются на 89479,4 тыс. рублей: с 1227018,9 тыс. рублей до 13164498,3 тыс. рублей в связи с увеличением объема безвозмездных поступлений из областного бюджета на 89479,4 тыс. рублей; </w:t>
      </w:r>
    </w:p>
    <w:p w:rsidR="0012257A" w:rsidRDefault="0012257A" w:rsidP="0012257A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>- расходы бюджета увеличиваются на 89479,4 тыс. рублей с 1242496,1 тыс. рублей до 1331975,5 тыс. рублей; прогнозируемый дефицит местного бюджета в сумме 15477,2 тыс. рублей</w:t>
      </w:r>
      <w:r w:rsidRPr="0012257A">
        <w:rPr>
          <w:rFonts w:ascii="Times New Roman" w:eastAsia="TimesNewRomanPSMT" w:hAnsi="Times New Roman" w:cs="Times New Roman"/>
          <w:sz w:val="24"/>
          <w:szCs w:val="24"/>
        </w:rPr>
        <w:t xml:space="preserve"> не изменяется и остается </w:t>
      </w:r>
      <w:r w:rsidRPr="0012257A">
        <w:rPr>
          <w:rFonts w:ascii="Times New Roman" w:hAnsi="Times New Roman" w:cs="Times New Roman"/>
          <w:sz w:val="24"/>
          <w:szCs w:val="24"/>
        </w:rPr>
        <w:t xml:space="preserve">на прежнем уровне 7,5%. </w:t>
      </w:r>
    </w:p>
    <w:p w:rsidR="0012257A" w:rsidRPr="00744572" w:rsidRDefault="0012257A" w:rsidP="0012257A">
      <w:pPr>
        <w:pStyle w:val="Default"/>
        <w:ind w:firstLine="567"/>
        <w:rPr>
          <w:color w:val="auto"/>
        </w:rPr>
      </w:pPr>
      <w:r w:rsidRPr="00744572">
        <w:rPr>
          <w:color w:val="auto"/>
        </w:rPr>
        <w:t xml:space="preserve">В плановом периоде: </w:t>
      </w:r>
    </w:p>
    <w:p w:rsidR="0012257A" w:rsidRDefault="0012257A" w:rsidP="001225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04C">
        <w:rPr>
          <w:rFonts w:ascii="Times New Roman" w:hAnsi="Times New Roman"/>
          <w:sz w:val="24"/>
          <w:szCs w:val="24"/>
        </w:rPr>
        <w:t>- на 2021год в части увеличения доходной и расходной части бюджета на сумму 36133,4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0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6906">
        <w:rPr>
          <w:rFonts w:ascii="Times New Roman" w:hAnsi="Times New Roman"/>
          <w:sz w:val="24"/>
          <w:szCs w:val="24"/>
        </w:rPr>
        <w:t xml:space="preserve">доходная часть бюджета составит </w:t>
      </w:r>
      <w:r>
        <w:rPr>
          <w:rFonts w:ascii="Times New Roman" w:hAnsi="Times New Roman"/>
          <w:sz w:val="24"/>
          <w:szCs w:val="24"/>
        </w:rPr>
        <w:t xml:space="preserve">1049364,6 </w:t>
      </w:r>
      <w:r w:rsidRPr="00366906">
        <w:rPr>
          <w:rFonts w:ascii="Times New Roman" w:hAnsi="Times New Roman"/>
          <w:sz w:val="24"/>
          <w:szCs w:val="24"/>
        </w:rPr>
        <w:t>тыс. рублей, в том числе</w:t>
      </w:r>
      <w:r w:rsidRPr="00366906">
        <w:rPr>
          <w:rFonts w:ascii="Times New Roman" w:hAnsi="Times New Roman"/>
          <w:sz w:val="24"/>
        </w:rPr>
        <w:t xml:space="preserve">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</w:rPr>
        <w:t>853270,2</w:t>
      </w:r>
      <w:r w:rsidRPr="00366906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366906"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>лей,</w:t>
      </w:r>
      <w:r w:rsidRPr="00366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66906">
        <w:rPr>
          <w:rFonts w:ascii="Times New Roman" w:hAnsi="Times New Roman"/>
          <w:sz w:val="24"/>
          <w:szCs w:val="24"/>
        </w:rPr>
        <w:t xml:space="preserve">асходная часть составит </w:t>
      </w:r>
      <w:r>
        <w:rPr>
          <w:rFonts w:ascii="Times New Roman" w:hAnsi="Times New Roman"/>
          <w:sz w:val="24"/>
          <w:szCs w:val="24"/>
        </w:rPr>
        <w:t>1064071,6</w:t>
      </w:r>
      <w:r w:rsidRPr="00366906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 xml:space="preserve">4902,4 тыс. рублей; </w:t>
      </w:r>
      <w:proofErr w:type="gramEnd"/>
    </w:p>
    <w:p w:rsidR="0012257A" w:rsidRPr="0012257A" w:rsidRDefault="0012257A" w:rsidP="0012257A">
      <w:pPr>
        <w:pStyle w:val="a3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2257A">
        <w:rPr>
          <w:rFonts w:ascii="Times New Roman" w:hAnsi="Times New Roman"/>
          <w:sz w:val="24"/>
          <w:szCs w:val="24"/>
        </w:rPr>
        <w:t>- на 2022 год доходная часть уменьшиться на 71133,4 тыс. рублей, расходная часть так же уменьшиться и составит 1434636,8 тыс. рублей, в том числе условно утвержденные расходы в сумме 10038,3 тыс. рублей.</w:t>
      </w:r>
    </w:p>
    <w:p w:rsidR="0012257A" w:rsidRPr="0012257A" w:rsidRDefault="0012257A" w:rsidP="0012257A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:rsidR="0012257A" w:rsidRPr="0012257A" w:rsidRDefault="0012257A" w:rsidP="0012257A">
      <w:pPr>
        <w:tabs>
          <w:tab w:val="left" w:pos="56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ab/>
        <w:t xml:space="preserve">-  увеличить  объем  расходов на 2020 год  на сумму  </w:t>
      </w:r>
      <w:r w:rsidRPr="0012257A">
        <w:rPr>
          <w:rFonts w:ascii="Times New Roman" w:hAnsi="Times New Roman" w:cs="Times New Roman"/>
          <w:color w:val="000000"/>
          <w:sz w:val="24"/>
          <w:szCs w:val="24"/>
        </w:rPr>
        <w:t>89479,4</w:t>
      </w:r>
      <w:r w:rsidRPr="001225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257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2257A" w:rsidRPr="0012257A" w:rsidRDefault="0012257A" w:rsidP="0012257A">
      <w:pPr>
        <w:tabs>
          <w:tab w:val="left" w:pos="56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 xml:space="preserve">          - увеличить объем расходов на 2021 год на 36133,4  тыс. рублей; </w:t>
      </w:r>
    </w:p>
    <w:p w:rsidR="0012257A" w:rsidRPr="0012257A" w:rsidRDefault="0012257A" w:rsidP="0012257A">
      <w:pPr>
        <w:tabs>
          <w:tab w:val="left" w:pos="56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ab/>
        <w:t>-  уменьшить объем расходов на 2021 год на 71133,4 тыс. рублей;</w:t>
      </w:r>
    </w:p>
    <w:p w:rsidR="0012257A" w:rsidRPr="0012257A" w:rsidRDefault="0012257A" w:rsidP="0012257A">
      <w:pPr>
        <w:tabs>
          <w:tab w:val="left" w:pos="56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ab/>
        <w:t>-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в разрезе ведомств, разделов и целевых статей, что не противоречит бюджетному законодательству.</w:t>
      </w:r>
    </w:p>
    <w:p w:rsidR="0012257A" w:rsidRPr="0012257A" w:rsidRDefault="0012257A" w:rsidP="0012257A">
      <w:pPr>
        <w:pStyle w:val="Default"/>
        <w:ind w:firstLine="567"/>
        <w:contextualSpacing/>
        <w:mirrorIndents/>
        <w:jc w:val="both"/>
      </w:pPr>
      <w:r w:rsidRPr="0012257A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12257A" w:rsidRPr="00CD476B" w:rsidRDefault="0012257A" w:rsidP="0012257A">
      <w:pPr>
        <w:pStyle w:val="Default"/>
        <w:ind w:firstLine="567"/>
        <w:contextualSpacing/>
        <w:mirrorIndents/>
        <w:jc w:val="both"/>
        <w:rPr>
          <w:bCs/>
          <w:i/>
        </w:rPr>
      </w:pPr>
      <w:r w:rsidRPr="0012257A">
        <w:t>В проекте решения соблюдены ограничения, установленные Бюджетным кодексом Российской Федерации, по объему муниципального долга и расходам на</w:t>
      </w:r>
      <w:r w:rsidRPr="00CD476B">
        <w:t xml:space="preserve"> его обслуживание.</w:t>
      </w:r>
    </w:p>
    <w:p w:rsidR="009506CC" w:rsidRPr="00963893" w:rsidRDefault="009506CC" w:rsidP="00963893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3893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96389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96389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 от 26.12.2019 № 30 «</w:t>
      </w:r>
      <w:r w:rsidRPr="00963893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963893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963893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6389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63893">
        <w:rPr>
          <w:rFonts w:ascii="Times New Roman" w:hAnsi="Times New Roman" w:cs="Times New Roman"/>
          <w:sz w:val="24"/>
          <w:szCs w:val="24"/>
        </w:rPr>
        <w:t xml:space="preserve">может быть рассмотрен Думой </w:t>
      </w:r>
      <w:proofErr w:type="spellStart"/>
      <w:r w:rsidRPr="009638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3893">
        <w:rPr>
          <w:rFonts w:ascii="Times New Roman" w:hAnsi="Times New Roman" w:cs="Times New Roman"/>
          <w:sz w:val="24"/>
          <w:szCs w:val="24"/>
        </w:rPr>
        <w:t xml:space="preserve"> городского муниципального. </w:t>
      </w:r>
    </w:p>
    <w:p w:rsidR="009506CC" w:rsidRPr="00963893" w:rsidRDefault="009506CC" w:rsidP="00963893">
      <w:pPr>
        <w:pStyle w:val="Default"/>
        <w:contextualSpacing/>
        <w:mirrorIndents/>
        <w:jc w:val="both"/>
        <w:rPr>
          <w:color w:val="auto"/>
        </w:rPr>
      </w:pPr>
    </w:p>
    <w:p w:rsidR="00C51269" w:rsidRPr="00963893" w:rsidRDefault="00C51269" w:rsidP="009638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51269" w:rsidRPr="00963893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2C8E"/>
    <w:rsid w:val="00005165"/>
    <w:rsid w:val="0001699D"/>
    <w:rsid w:val="00042C11"/>
    <w:rsid w:val="00094987"/>
    <w:rsid w:val="000A12FA"/>
    <w:rsid w:val="000B0862"/>
    <w:rsid w:val="000B5005"/>
    <w:rsid w:val="000B7A26"/>
    <w:rsid w:val="00115354"/>
    <w:rsid w:val="00121217"/>
    <w:rsid w:val="0012257A"/>
    <w:rsid w:val="00122D5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A2C8E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1C0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40E41"/>
    <w:rsid w:val="00582D33"/>
    <w:rsid w:val="005A2C3D"/>
    <w:rsid w:val="005A4EAB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0CF0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5A7E"/>
    <w:rsid w:val="009052CA"/>
    <w:rsid w:val="00922B21"/>
    <w:rsid w:val="00925F34"/>
    <w:rsid w:val="00927BF4"/>
    <w:rsid w:val="009506CC"/>
    <w:rsid w:val="00954409"/>
    <w:rsid w:val="0095558A"/>
    <w:rsid w:val="00963893"/>
    <w:rsid w:val="0098244D"/>
    <w:rsid w:val="009D20EE"/>
    <w:rsid w:val="009E32E7"/>
    <w:rsid w:val="009E662F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1269"/>
    <w:rsid w:val="00C548C1"/>
    <w:rsid w:val="00C575D2"/>
    <w:rsid w:val="00C7390A"/>
    <w:rsid w:val="00CA374C"/>
    <w:rsid w:val="00CD4D44"/>
    <w:rsid w:val="00CD71B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963893"/>
  </w:style>
  <w:style w:type="paragraph" w:styleId="a3">
    <w:name w:val="Plain Text"/>
    <w:basedOn w:val="a"/>
    <w:link w:val="a4"/>
    <w:rsid w:val="001225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225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dcterms:created xsi:type="dcterms:W3CDTF">2021-01-20T02:32:00Z</dcterms:created>
  <dcterms:modified xsi:type="dcterms:W3CDTF">2021-01-20T05:48:00Z</dcterms:modified>
</cp:coreProperties>
</file>