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84" w:rsidRPr="007C163A" w:rsidRDefault="00725284" w:rsidP="00725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63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E14FC" w:rsidRPr="007C163A" w:rsidRDefault="00725284" w:rsidP="00725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63A">
        <w:rPr>
          <w:rFonts w:ascii="Times New Roman" w:hAnsi="Times New Roman" w:cs="Times New Roman"/>
          <w:sz w:val="24"/>
          <w:szCs w:val="24"/>
        </w:rPr>
        <w:t xml:space="preserve">о результатах проведенного Контрольно-счетной палатой </w:t>
      </w:r>
      <w:proofErr w:type="spellStart"/>
      <w:r w:rsidRPr="007C163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C163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анализа отчета об исполнении бюджета </w:t>
      </w:r>
      <w:proofErr w:type="spellStart"/>
      <w:r w:rsidRPr="007C163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C163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за 1 </w:t>
      </w:r>
      <w:r w:rsidR="008371B2">
        <w:rPr>
          <w:rFonts w:ascii="Times New Roman" w:hAnsi="Times New Roman" w:cs="Times New Roman"/>
          <w:sz w:val="24"/>
          <w:szCs w:val="24"/>
        </w:rPr>
        <w:t>полугодие</w:t>
      </w:r>
      <w:r w:rsidRPr="007C163A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1E14FC" w:rsidRPr="007C163A" w:rsidRDefault="001E14FC" w:rsidP="001E14FC">
      <w:pPr>
        <w:rPr>
          <w:rFonts w:ascii="Times New Roman" w:hAnsi="Times New Roman" w:cs="Times New Roman"/>
          <w:sz w:val="24"/>
          <w:szCs w:val="24"/>
        </w:rPr>
      </w:pPr>
    </w:p>
    <w:p w:rsidR="001E14FC" w:rsidRPr="007C163A" w:rsidRDefault="001E14FC" w:rsidP="001E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3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7C163A">
        <w:rPr>
          <w:rFonts w:ascii="Times New Roman" w:hAnsi="Times New Roman" w:cs="Times New Roman"/>
          <w:sz w:val="24"/>
          <w:szCs w:val="24"/>
        </w:rPr>
        <w:t xml:space="preserve">В соответствии с пунктом 3 раздела 2 «Экспертная и информационно-аналитическая работа»  плана работы Контрольно-счетной палаты </w:t>
      </w:r>
      <w:proofErr w:type="spellStart"/>
      <w:r w:rsidRPr="007C163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C163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2022 год, утвержденного распоряжением председателя Контрольно-счетной палаты </w:t>
      </w:r>
      <w:proofErr w:type="spellStart"/>
      <w:r w:rsidRPr="007C163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C163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27 декабря 2021 года № 04, в период с  1</w:t>
      </w:r>
      <w:r w:rsidR="008371B2">
        <w:rPr>
          <w:rFonts w:ascii="Times New Roman" w:hAnsi="Times New Roman" w:cs="Times New Roman"/>
          <w:sz w:val="24"/>
          <w:szCs w:val="24"/>
        </w:rPr>
        <w:t>7 августа</w:t>
      </w:r>
      <w:r w:rsidRPr="007C163A">
        <w:rPr>
          <w:rFonts w:ascii="Times New Roman" w:hAnsi="Times New Roman" w:cs="Times New Roman"/>
          <w:sz w:val="24"/>
          <w:szCs w:val="24"/>
        </w:rPr>
        <w:t xml:space="preserve"> по 2</w:t>
      </w:r>
      <w:r w:rsidR="008371B2">
        <w:rPr>
          <w:rFonts w:ascii="Times New Roman" w:hAnsi="Times New Roman" w:cs="Times New Roman"/>
          <w:sz w:val="24"/>
          <w:szCs w:val="24"/>
        </w:rPr>
        <w:t>9 августа</w:t>
      </w:r>
      <w:r w:rsidRPr="007C163A">
        <w:rPr>
          <w:rFonts w:ascii="Times New Roman" w:hAnsi="Times New Roman" w:cs="Times New Roman"/>
          <w:sz w:val="24"/>
          <w:szCs w:val="24"/>
        </w:rPr>
        <w:t xml:space="preserve"> 2022 года проведен анализ отчета об исполнении бюджета </w:t>
      </w:r>
      <w:proofErr w:type="spellStart"/>
      <w:r w:rsidRPr="007C163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C163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за 1 </w:t>
      </w:r>
      <w:r w:rsidR="008371B2">
        <w:rPr>
          <w:rFonts w:ascii="Times New Roman" w:hAnsi="Times New Roman" w:cs="Times New Roman"/>
          <w:sz w:val="24"/>
          <w:szCs w:val="24"/>
        </w:rPr>
        <w:t>полугодие</w:t>
      </w:r>
      <w:proofErr w:type="gramEnd"/>
      <w:r w:rsidR="008371B2">
        <w:rPr>
          <w:rFonts w:ascii="Times New Roman" w:hAnsi="Times New Roman" w:cs="Times New Roman"/>
          <w:sz w:val="24"/>
          <w:szCs w:val="24"/>
        </w:rPr>
        <w:t xml:space="preserve"> </w:t>
      </w:r>
      <w:r w:rsidRPr="007C163A">
        <w:rPr>
          <w:rFonts w:ascii="Times New Roman" w:hAnsi="Times New Roman" w:cs="Times New Roman"/>
          <w:sz w:val="24"/>
          <w:szCs w:val="24"/>
        </w:rPr>
        <w:t>2022 г</w:t>
      </w:r>
      <w:proofErr w:type="gramStart"/>
      <w:r w:rsidRPr="007C163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E14FC" w:rsidRPr="007C163A" w:rsidRDefault="001E14FC" w:rsidP="001E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3A">
        <w:rPr>
          <w:rFonts w:ascii="Times New Roman" w:hAnsi="Times New Roman" w:cs="Times New Roman"/>
          <w:sz w:val="24"/>
          <w:szCs w:val="24"/>
        </w:rPr>
        <w:t xml:space="preserve">              Объектом мероприятия являлось Управление по финансам и налогам </w:t>
      </w:r>
      <w:proofErr w:type="spellStart"/>
      <w:r w:rsidRPr="007C163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C163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</w:t>
      </w:r>
    </w:p>
    <w:p w:rsidR="005912DB" w:rsidRPr="007C163A" w:rsidRDefault="005912DB" w:rsidP="009C118C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C163A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proofErr w:type="spellStart"/>
      <w:r w:rsidRPr="007C163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C163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за </w:t>
      </w:r>
      <w:r w:rsidRPr="007C163A">
        <w:rPr>
          <w:rFonts w:ascii="Times New Roman" w:hAnsi="Times New Roman" w:cs="Times New Roman"/>
          <w:bCs/>
          <w:sz w:val="24"/>
          <w:szCs w:val="24"/>
        </w:rPr>
        <w:t xml:space="preserve">первый квартал 2022 </w:t>
      </w:r>
      <w:r w:rsidRPr="007C163A">
        <w:rPr>
          <w:rFonts w:ascii="Times New Roman" w:hAnsi="Times New Roman" w:cs="Times New Roman"/>
          <w:sz w:val="24"/>
          <w:szCs w:val="24"/>
        </w:rPr>
        <w:t xml:space="preserve">года составлен Управлением по финансам и налогам </w:t>
      </w:r>
      <w:proofErr w:type="spellStart"/>
      <w:r w:rsidRPr="007C163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C163A">
        <w:rPr>
          <w:rFonts w:ascii="Times New Roman" w:hAnsi="Times New Roman" w:cs="Times New Roman"/>
          <w:sz w:val="24"/>
          <w:szCs w:val="24"/>
        </w:rPr>
        <w:t xml:space="preserve">  городского муниципального образования и  утвержден постановлением администрации </w:t>
      </w:r>
      <w:proofErr w:type="spellStart"/>
      <w:r w:rsidRPr="007C163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C163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2</w:t>
      </w:r>
      <w:r w:rsidR="008371B2">
        <w:rPr>
          <w:rFonts w:ascii="Times New Roman" w:hAnsi="Times New Roman" w:cs="Times New Roman"/>
          <w:sz w:val="24"/>
          <w:szCs w:val="24"/>
        </w:rPr>
        <w:t>7</w:t>
      </w:r>
      <w:r w:rsidRPr="007C163A">
        <w:rPr>
          <w:rFonts w:ascii="Times New Roman" w:hAnsi="Times New Roman" w:cs="Times New Roman"/>
          <w:sz w:val="24"/>
          <w:szCs w:val="24"/>
        </w:rPr>
        <w:t>.0</w:t>
      </w:r>
      <w:r w:rsidR="008371B2">
        <w:rPr>
          <w:rFonts w:ascii="Times New Roman" w:hAnsi="Times New Roman" w:cs="Times New Roman"/>
          <w:sz w:val="24"/>
          <w:szCs w:val="24"/>
        </w:rPr>
        <w:t>7</w:t>
      </w:r>
      <w:r w:rsidRPr="007C163A">
        <w:rPr>
          <w:rFonts w:ascii="Times New Roman" w:hAnsi="Times New Roman" w:cs="Times New Roman"/>
          <w:sz w:val="24"/>
          <w:szCs w:val="24"/>
        </w:rPr>
        <w:t xml:space="preserve">.2022 г. № </w:t>
      </w:r>
      <w:r w:rsidR="008371B2">
        <w:rPr>
          <w:rFonts w:ascii="Times New Roman" w:hAnsi="Times New Roman" w:cs="Times New Roman"/>
          <w:sz w:val="24"/>
          <w:szCs w:val="24"/>
        </w:rPr>
        <w:t>689</w:t>
      </w:r>
      <w:r w:rsidRPr="007C163A">
        <w:rPr>
          <w:rFonts w:ascii="Times New Roman" w:hAnsi="Times New Roman" w:cs="Times New Roman"/>
          <w:sz w:val="24"/>
          <w:szCs w:val="24"/>
        </w:rPr>
        <w:t xml:space="preserve">, согласно требованиям п. 5 ст. 264.2 </w:t>
      </w:r>
      <w:r w:rsidRPr="007C163A">
        <w:rPr>
          <w:rFonts w:ascii="Times New Roman" w:hAnsi="Times New Roman" w:cs="Times New Roman"/>
          <w:color w:val="000000"/>
          <w:sz w:val="24"/>
          <w:szCs w:val="24"/>
        </w:rPr>
        <w:t>Бюджетного Кодекса Российской Федерации (далее – БК РФ) представлен в КСП ЗГМО</w:t>
      </w:r>
      <w:proofErr w:type="gramStart"/>
      <w:r w:rsidRPr="007C16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1B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E14FC" w:rsidRPr="007C163A" w:rsidRDefault="001E14FC" w:rsidP="007C1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3A">
        <w:rPr>
          <w:rFonts w:ascii="Times New Roman" w:hAnsi="Times New Roman" w:cs="Times New Roman"/>
          <w:sz w:val="24"/>
          <w:szCs w:val="24"/>
        </w:rPr>
        <w:t xml:space="preserve">                По результатам экспертно-аналитического мероприятия установлено следующее:</w:t>
      </w:r>
    </w:p>
    <w:p w:rsidR="009C5EB2" w:rsidRPr="007C163A" w:rsidRDefault="009C5EB2" w:rsidP="009B6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63A">
        <w:rPr>
          <w:rFonts w:ascii="Times New Roman" w:hAnsi="Times New Roman" w:cs="Times New Roman"/>
          <w:sz w:val="24"/>
          <w:szCs w:val="24"/>
        </w:rPr>
        <w:t xml:space="preserve">Фактическое исполнение местного бюджета за 1 </w:t>
      </w:r>
      <w:r w:rsidR="008371B2">
        <w:rPr>
          <w:rFonts w:ascii="Times New Roman" w:hAnsi="Times New Roman" w:cs="Times New Roman"/>
          <w:sz w:val="24"/>
          <w:szCs w:val="24"/>
        </w:rPr>
        <w:t>полугодие</w:t>
      </w:r>
      <w:r w:rsidRPr="007C163A">
        <w:rPr>
          <w:rFonts w:ascii="Times New Roman" w:hAnsi="Times New Roman" w:cs="Times New Roman"/>
          <w:sz w:val="24"/>
          <w:szCs w:val="24"/>
        </w:rPr>
        <w:t xml:space="preserve">  2022 года составило: по  доходам в размере </w:t>
      </w:r>
      <w:r w:rsidR="008371B2">
        <w:rPr>
          <w:rFonts w:ascii="Times New Roman" w:hAnsi="Times New Roman" w:cs="Times New Roman"/>
          <w:sz w:val="24"/>
          <w:szCs w:val="24"/>
        </w:rPr>
        <w:t>941554,3</w:t>
      </w:r>
      <w:r w:rsidRPr="007C163A">
        <w:rPr>
          <w:rFonts w:ascii="Times New Roman" w:hAnsi="Times New Roman" w:cs="Times New Roman"/>
          <w:sz w:val="24"/>
          <w:szCs w:val="24"/>
        </w:rPr>
        <w:t xml:space="preserve"> тыс. рублей   (</w:t>
      </w:r>
      <w:r w:rsidR="008371B2">
        <w:rPr>
          <w:rFonts w:ascii="Times New Roman" w:hAnsi="Times New Roman" w:cs="Times New Roman"/>
          <w:sz w:val="24"/>
          <w:szCs w:val="24"/>
        </w:rPr>
        <w:t>34</w:t>
      </w:r>
      <w:r w:rsidRPr="007C163A">
        <w:rPr>
          <w:rFonts w:ascii="Times New Roman" w:hAnsi="Times New Roman" w:cs="Times New Roman"/>
          <w:sz w:val="24"/>
          <w:szCs w:val="24"/>
        </w:rPr>
        <w:t xml:space="preserve"> %  уточненного  плана</w:t>
      </w:r>
      <w:r w:rsidRPr="007C163A">
        <w:rPr>
          <w:rFonts w:ascii="Times New Roman" w:hAnsi="Times New Roman" w:cs="Times New Roman"/>
          <w:color w:val="000000"/>
          <w:sz w:val="24"/>
          <w:szCs w:val="24"/>
        </w:rPr>
        <w:t xml:space="preserve"> сводной бюджетной росписи</w:t>
      </w:r>
      <w:r w:rsidRPr="007C163A">
        <w:rPr>
          <w:rFonts w:ascii="Times New Roman" w:hAnsi="Times New Roman" w:cs="Times New Roman"/>
          <w:sz w:val="24"/>
          <w:szCs w:val="24"/>
        </w:rPr>
        <w:t xml:space="preserve">), в т.ч. за счет </w:t>
      </w:r>
      <w:r w:rsidR="003B6E61" w:rsidRPr="007C163A">
        <w:rPr>
          <w:rFonts w:ascii="Times New Roman" w:hAnsi="Times New Roman" w:cs="Times New Roman"/>
          <w:sz w:val="24"/>
          <w:szCs w:val="24"/>
        </w:rPr>
        <w:t xml:space="preserve"> налоговых и неналоговых доходов – </w:t>
      </w:r>
      <w:r w:rsidR="00A7728F">
        <w:rPr>
          <w:rFonts w:ascii="Times New Roman" w:hAnsi="Times New Roman" w:cs="Times New Roman"/>
          <w:sz w:val="24"/>
          <w:szCs w:val="24"/>
        </w:rPr>
        <w:t>123324,4</w:t>
      </w:r>
      <w:r w:rsidR="003B6E61" w:rsidRPr="007C163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B6E61" w:rsidRPr="007C16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B6E61" w:rsidRPr="007C163A">
        <w:rPr>
          <w:rFonts w:ascii="Times New Roman" w:hAnsi="Times New Roman" w:cs="Times New Roman"/>
          <w:sz w:val="24"/>
          <w:szCs w:val="24"/>
        </w:rPr>
        <w:t xml:space="preserve">ублей., безвозмездных поступлений – </w:t>
      </w:r>
      <w:r w:rsidR="00A7728F">
        <w:rPr>
          <w:rFonts w:ascii="Times New Roman" w:hAnsi="Times New Roman" w:cs="Times New Roman"/>
          <w:sz w:val="24"/>
          <w:szCs w:val="24"/>
        </w:rPr>
        <w:t>818229,9</w:t>
      </w:r>
      <w:r w:rsidR="003B6E61" w:rsidRPr="007C163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7C163A">
        <w:rPr>
          <w:rFonts w:ascii="Times New Roman" w:hAnsi="Times New Roman" w:cs="Times New Roman"/>
          <w:sz w:val="24"/>
          <w:szCs w:val="24"/>
        </w:rPr>
        <w:t xml:space="preserve">;  по расходам – </w:t>
      </w:r>
      <w:r w:rsidR="00A7728F">
        <w:rPr>
          <w:rFonts w:ascii="Times New Roman" w:hAnsi="Times New Roman" w:cs="Times New Roman"/>
          <w:sz w:val="24"/>
          <w:szCs w:val="24"/>
        </w:rPr>
        <w:t>944324,8</w:t>
      </w:r>
      <w:r w:rsidRPr="007C163A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A7728F">
        <w:rPr>
          <w:rFonts w:ascii="Times New Roman" w:hAnsi="Times New Roman" w:cs="Times New Roman"/>
          <w:sz w:val="24"/>
          <w:szCs w:val="24"/>
        </w:rPr>
        <w:t>4</w:t>
      </w:r>
      <w:r w:rsidRPr="007C163A">
        <w:rPr>
          <w:rFonts w:ascii="Times New Roman" w:hAnsi="Times New Roman" w:cs="Times New Roman"/>
          <w:sz w:val="24"/>
          <w:szCs w:val="24"/>
        </w:rPr>
        <w:t>8 %  уточненного плана</w:t>
      </w:r>
      <w:r w:rsidRPr="007C163A">
        <w:rPr>
          <w:rFonts w:ascii="Times New Roman" w:hAnsi="Times New Roman" w:cs="Times New Roman"/>
          <w:color w:val="000000"/>
          <w:sz w:val="24"/>
          <w:szCs w:val="24"/>
        </w:rPr>
        <w:t xml:space="preserve"> сводной бюджетной росписи</w:t>
      </w:r>
      <w:r w:rsidRPr="007C163A">
        <w:rPr>
          <w:rFonts w:ascii="Times New Roman" w:hAnsi="Times New Roman" w:cs="Times New Roman"/>
          <w:sz w:val="24"/>
          <w:szCs w:val="24"/>
        </w:rPr>
        <w:t xml:space="preserve">). Бюджет  муниципального образования за 1 </w:t>
      </w:r>
      <w:r w:rsidR="00A7728F">
        <w:rPr>
          <w:rFonts w:ascii="Times New Roman" w:hAnsi="Times New Roman" w:cs="Times New Roman"/>
          <w:sz w:val="24"/>
          <w:szCs w:val="24"/>
        </w:rPr>
        <w:t>полугодие</w:t>
      </w:r>
      <w:r w:rsidRPr="007C163A">
        <w:rPr>
          <w:rFonts w:ascii="Times New Roman" w:hAnsi="Times New Roman" w:cs="Times New Roman"/>
          <w:sz w:val="24"/>
          <w:szCs w:val="24"/>
        </w:rPr>
        <w:t xml:space="preserve"> 2022 года исполнен с </w:t>
      </w:r>
      <w:r w:rsidR="00A7728F">
        <w:rPr>
          <w:rFonts w:ascii="Times New Roman" w:hAnsi="Times New Roman" w:cs="Times New Roman"/>
          <w:sz w:val="24"/>
          <w:szCs w:val="24"/>
        </w:rPr>
        <w:t>де</w:t>
      </w:r>
      <w:r w:rsidRPr="007C163A">
        <w:rPr>
          <w:rFonts w:ascii="Times New Roman" w:hAnsi="Times New Roman" w:cs="Times New Roman"/>
          <w:sz w:val="24"/>
          <w:szCs w:val="24"/>
        </w:rPr>
        <w:t xml:space="preserve">фицитом в сумме  </w:t>
      </w:r>
      <w:r w:rsidR="00A7728F">
        <w:rPr>
          <w:rFonts w:ascii="Times New Roman" w:hAnsi="Times New Roman" w:cs="Times New Roman"/>
          <w:sz w:val="24"/>
          <w:szCs w:val="24"/>
        </w:rPr>
        <w:t>2770,5</w:t>
      </w:r>
      <w:r w:rsidRPr="007C163A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7C163A" w:rsidRPr="003329B2" w:rsidRDefault="009B601F" w:rsidP="007C163A">
      <w:pPr>
        <w:pStyle w:val="2"/>
        <w:suppressAutoHyphens/>
        <w:spacing w:after="0" w:line="240" w:lineRule="auto"/>
        <w:ind w:left="0" w:firstLine="567"/>
      </w:pPr>
      <w:r>
        <w:t xml:space="preserve"> </w:t>
      </w:r>
      <w:r w:rsidR="007C163A" w:rsidRPr="003329B2">
        <w:t xml:space="preserve">В сравнении с аналогичным периодом 2021 г. поступление  налоговых и неналоговых доходов в абсолютном значении увеличилось на </w:t>
      </w:r>
      <w:r w:rsidR="00A7728F">
        <w:t>236159,1</w:t>
      </w:r>
      <w:r w:rsidR="007C163A" w:rsidRPr="003329B2">
        <w:t xml:space="preserve"> тыс</w:t>
      </w:r>
      <w:proofErr w:type="gramStart"/>
      <w:r w:rsidR="007C163A" w:rsidRPr="003329B2">
        <w:t>.р</w:t>
      </w:r>
      <w:proofErr w:type="gramEnd"/>
      <w:r w:rsidR="007C163A" w:rsidRPr="003329B2">
        <w:t>ублей.</w:t>
      </w:r>
    </w:p>
    <w:p w:rsidR="007C163A" w:rsidRPr="003329B2" w:rsidRDefault="009B601F" w:rsidP="007C163A">
      <w:pPr>
        <w:pStyle w:val="2"/>
        <w:suppressAutoHyphens/>
        <w:spacing w:after="0" w:line="240" w:lineRule="auto"/>
        <w:ind w:left="0" w:firstLine="567"/>
      </w:pPr>
      <w:r>
        <w:t xml:space="preserve"> </w:t>
      </w:r>
      <w:r w:rsidR="007C163A" w:rsidRPr="003329B2">
        <w:t xml:space="preserve">Исполнение бюджета за 1 </w:t>
      </w:r>
      <w:r w:rsidR="00A7728F">
        <w:t>полугодие</w:t>
      </w:r>
      <w:r w:rsidR="007C163A" w:rsidRPr="003329B2">
        <w:t xml:space="preserve"> 2022 года по налоговым и неналоговым доходам  составило </w:t>
      </w:r>
      <w:r w:rsidR="00A7728F">
        <w:t>5</w:t>
      </w:r>
      <w:r w:rsidR="007C163A" w:rsidRPr="003329B2">
        <w:t>2 %  процентов годовых назначений.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 xml:space="preserve">В структуре налоговых и неналоговых доходов за 1 </w:t>
      </w:r>
      <w:r w:rsidR="00A7728F">
        <w:t>полугодие</w:t>
      </w:r>
      <w:r w:rsidRPr="003329B2">
        <w:t xml:space="preserve"> 2022 года основную долю составляют следующие доходы: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>- налог на доходы физических лиц – 58</w:t>
      </w:r>
      <w:r w:rsidR="00A7728F">
        <w:t xml:space="preserve">,2 </w:t>
      </w:r>
      <w:r w:rsidRPr="003329B2">
        <w:t xml:space="preserve"> %;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>- налог на совокупный доход – 1</w:t>
      </w:r>
      <w:r w:rsidR="00A7728F">
        <w:t>3</w:t>
      </w:r>
      <w:r w:rsidRPr="003329B2">
        <w:t>,5 %;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 xml:space="preserve">- доходы от оказания платных услуг – </w:t>
      </w:r>
      <w:r w:rsidR="00A7728F">
        <w:t>8,9</w:t>
      </w:r>
      <w:r w:rsidRPr="003329B2">
        <w:t xml:space="preserve"> %.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 xml:space="preserve">В структуре налоговых и неналоговых доходов за 1 </w:t>
      </w:r>
      <w:r w:rsidR="00A7728F">
        <w:t>полугодие</w:t>
      </w:r>
      <w:r w:rsidRPr="003329B2">
        <w:t xml:space="preserve"> 2022 года в сравнении с аналогичным периодом 2021 года произошли изменения: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>- снизились поступления: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 xml:space="preserve">  доходов от штрафов, санкций, возмещения ущерба в сумме </w:t>
      </w:r>
      <w:r w:rsidR="00913DDC">
        <w:t xml:space="preserve"> 416,5</w:t>
      </w:r>
      <w:r w:rsidRPr="003329B2">
        <w:t xml:space="preserve"> тыс</w:t>
      </w:r>
      <w:proofErr w:type="gramStart"/>
      <w:r w:rsidRPr="003329B2">
        <w:t>.р</w:t>
      </w:r>
      <w:proofErr w:type="gramEnd"/>
      <w:r w:rsidRPr="003329B2">
        <w:t xml:space="preserve">уб. или </w:t>
      </w:r>
      <w:r w:rsidR="00913DDC">
        <w:t>в 2,7 раза;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>- увеличились поступления: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 xml:space="preserve">от налога на доходы физических лиц на </w:t>
      </w:r>
      <w:r w:rsidR="00913DDC">
        <w:t>3313,8</w:t>
      </w:r>
      <w:r w:rsidRPr="003329B2">
        <w:t xml:space="preserve"> тыс</w:t>
      </w:r>
      <w:proofErr w:type="gramStart"/>
      <w:r w:rsidRPr="003329B2">
        <w:t>.р</w:t>
      </w:r>
      <w:proofErr w:type="gramEnd"/>
      <w:r w:rsidRPr="003329B2">
        <w:t xml:space="preserve">ублей или на </w:t>
      </w:r>
      <w:r w:rsidR="00913DDC">
        <w:t>4,8</w:t>
      </w:r>
      <w:r w:rsidRPr="003329B2">
        <w:t xml:space="preserve"> %;</w:t>
      </w:r>
    </w:p>
    <w:p w:rsidR="007C163A" w:rsidRPr="00872CA1" w:rsidRDefault="007C163A" w:rsidP="007C163A">
      <w:pPr>
        <w:pStyle w:val="2"/>
        <w:suppressAutoHyphens/>
        <w:spacing w:after="0" w:line="240" w:lineRule="auto"/>
        <w:ind w:left="0" w:firstLine="567"/>
      </w:pPr>
      <w:r w:rsidRPr="00872CA1">
        <w:t>от налога на товары  (работы,</w:t>
      </w:r>
      <w:r w:rsidRPr="00872CA1">
        <w:rPr>
          <w:sz w:val="22"/>
          <w:szCs w:val="22"/>
        </w:rPr>
        <w:t xml:space="preserve"> услуги), реализуемые  на территории Российской Федерации</w:t>
      </w:r>
      <w:r w:rsidRPr="00872CA1">
        <w:t xml:space="preserve"> сумме </w:t>
      </w:r>
      <w:r w:rsidR="005A570C" w:rsidRPr="00872CA1">
        <w:t>1194,1</w:t>
      </w:r>
      <w:r w:rsidRPr="00872CA1">
        <w:t xml:space="preserve"> тыс</w:t>
      </w:r>
      <w:proofErr w:type="gramStart"/>
      <w:r w:rsidRPr="00872CA1">
        <w:t>.р</w:t>
      </w:r>
      <w:proofErr w:type="gramEnd"/>
      <w:r w:rsidRPr="00872CA1">
        <w:t>ублей или 19,</w:t>
      </w:r>
      <w:r w:rsidR="005A570C" w:rsidRPr="00872CA1">
        <w:t>4</w:t>
      </w:r>
      <w:r w:rsidRPr="00872CA1">
        <w:t xml:space="preserve">  %;</w:t>
      </w:r>
    </w:p>
    <w:p w:rsidR="007C163A" w:rsidRPr="00872CA1" w:rsidRDefault="007C163A" w:rsidP="007C163A">
      <w:pPr>
        <w:pStyle w:val="2"/>
        <w:suppressAutoHyphens/>
        <w:spacing w:after="0" w:line="240" w:lineRule="auto"/>
        <w:ind w:left="0" w:firstLine="567"/>
      </w:pPr>
      <w:r w:rsidRPr="00872CA1">
        <w:t xml:space="preserve">от налога на имущество в сумме </w:t>
      </w:r>
      <w:r w:rsidR="005A570C" w:rsidRPr="00872CA1">
        <w:t>663,2</w:t>
      </w:r>
      <w:r w:rsidRPr="00872CA1">
        <w:t xml:space="preserve"> тыс</w:t>
      </w:r>
      <w:proofErr w:type="gramStart"/>
      <w:r w:rsidRPr="00872CA1">
        <w:t>.р</w:t>
      </w:r>
      <w:proofErr w:type="gramEnd"/>
      <w:r w:rsidRPr="00872CA1">
        <w:t xml:space="preserve">ублей или на </w:t>
      </w:r>
      <w:r w:rsidR="005A570C" w:rsidRPr="00872CA1">
        <w:t>13,4</w:t>
      </w:r>
      <w:r w:rsidRPr="00872CA1">
        <w:t xml:space="preserve"> %;</w:t>
      </w:r>
    </w:p>
    <w:p w:rsidR="007C163A" w:rsidRPr="003329B2" w:rsidRDefault="005A570C" w:rsidP="007C163A">
      <w:pPr>
        <w:pStyle w:val="2"/>
        <w:suppressAutoHyphens/>
        <w:spacing w:after="0" w:line="240" w:lineRule="auto"/>
        <w:ind w:left="0" w:firstLine="567"/>
      </w:pPr>
      <w:r w:rsidRPr="00872CA1">
        <w:t xml:space="preserve"> </w:t>
      </w:r>
      <w:r w:rsidR="007C163A" w:rsidRPr="00872CA1">
        <w:t>от полученной госпошлины</w:t>
      </w:r>
      <w:r w:rsidR="007C163A" w:rsidRPr="003329B2">
        <w:t xml:space="preserve"> в сумме </w:t>
      </w:r>
      <w:r>
        <w:t xml:space="preserve">1038,9 </w:t>
      </w:r>
      <w:r w:rsidR="007C163A" w:rsidRPr="003329B2">
        <w:t>тыс</w:t>
      </w:r>
      <w:proofErr w:type="gramStart"/>
      <w:r w:rsidR="007C163A" w:rsidRPr="003329B2">
        <w:t>.р</w:t>
      </w:r>
      <w:proofErr w:type="gramEnd"/>
      <w:r w:rsidR="007C163A" w:rsidRPr="003329B2">
        <w:t xml:space="preserve">ублей или на </w:t>
      </w:r>
      <w:r>
        <w:t xml:space="preserve">35,7 </w:t>
      </w:r>
      <w:r w:rsidR="007C163A" w:rsidRPr="003329B2">
        <w:t>%;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 xml:space="preserve">от доходов от использования имущества, находящегося в государственной и муниципальной собственности в сумме </w:t>
      </w:r>
      <w:r w:rsidR="00872CA1">
        <w:t>281,9</w:t>
      </w:r>
      <w:r w:rsidRPr="003329B2">
        <w:t xml:space="preserve"> тыс</w:t>
      </w:r>
      <w:proofErr w:type="gramStart"/>
      <w:r w:rsidRPr="003329B2">
        <w:t>.р</w:t>
      </w:r>
      <w:proofErr w:type="gramEnd"/>
      <w:r w:rsidRPr="003329B2">
        <w:t xml:space="preserve">ублей или на </w:t>
      </w:r>
      <w:r w:rsidR="00872CA1">
        <w:t>6,3</w:t>
      </w:r>
      <w:r w:rsidRPr="003329B2">
        <w:t xml:space="preserve"> %;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lastRenderedPageBreak/>
        <w:t xml:space="preserve">от платежей за пользование природными ресурсами в сумме </w:t>
      </w:r>
      <w:r w:rsidR="00872CA1">
        <w:t xml:space="preserve">643,6 </w:t>
      </w:r>
      <w:r w:rsidRPr="003329B2">
        <w:t xml:space="preserve"> тыс</w:t>
      </w:r>
      <w:proofErr w:type="gramStart"/>
      <w:r w:rsidRPr="003329B2">
        <w:t>.р</w:t>
      </w:r>
      <w:proofErr w:type="gramEnd"/>
      <w:r w:rsidRPr="003329B2">
        <w:t>уб</w:t>
      </w:r>
      <w:r>
        <w:t>лей</w:t>
      </w:r>
      <w:r w:rsidR="00872CA1">
        <w:t>, увеличение в 9 раз</w:t>
      </w:r>
      <w:r w:rsidRPr="003329B2">
        <w:t>;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 xml:space="preserve">от доходов  от оказания платных услуг в сумме </w:t>
      </w:r>
      <w:r w:rsidR="00872CA1">
        <w:t>10711,3</w:t>
      </w:r>
      <w:r w:rsidRPr="003329B2">
        <w:t xml:space="preserve"> тыс</w:t>
      </w:r>
      <w:proofErr w:type="gramStart"/>
      <w:r w:rsidRPr="003329B2">
        <w:t>.р</w:t>
      </w:r>
      <w:proofErr w:type="gramEnd"/>
      <w:r w:rsidRPr="003329B2">
        <w:t>ублей;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 xml:space="preserve">от прочих неналоговых доходов в сумме </w:t>
      </w:r>
      <w:r w:rsidR="00872CA1">
        <w:t>133,3</w:t>
      </w:r>
      <w:r w:rsidRPr="003329B2">
        <w:t xml:space="preserve"> тыс</w:t>
      </w:r>
      <w:proofErr w:type="gramStart"/>
      <w:r w:rsidRPr="003329B2">
        <w:t>.р</w:t>
      </w:r>
      <w:proofErr w:type="gramEnd"/>
      <w:r w:rsidRPr="003329B2">
        <w:t>ублей</w:t>
      </w:r>
      <w:r w:rsidR="00872CA1">
        <w:t>, увеличение в 3,5 раза.</w:t>
      </w:r>
      <w:r w:rsidRPr="003329B2">
        <w:t>.</w:t>
      </w:r>
    </w:p>
    <w:p w:rsidR="003B6E61" w:rsidRDefault="00C10646" w:rsidP="00C10646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10646"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 w:rsidR="00872CA1">
        <w:rPr>
          <w:rFonts w:ascii="Times New Roman" w:hAnsi="Times New Roman" w:cs="Times New Roman"/>
          <w:sz w:val="24"/>
          <w:szCs w:val="24"/>
        </w:rPr>
        <w:t>июля</w:t>
      </w:r>
      <w:r w:rsidRPr="00C10646">
        <w:rPr>
          <w:rFonts w:ascii="Times New Roman" w:hAnsi="Times New Roman" w:cs="Times New Roman"/>
          <w:sz w:val="24"/>
          <w:szCs w:val="24"/>
        </w:rPr>
        <w:t xml:space="preserve"> 2022 года недоимка по налоговым платежам, подлежащим зачислению в бюджет </w:t>
      </w:r>
      <w:proofErr w:type="spellStart"/>
      <w:r w:rsidRPr="00C1064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10646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снизилась на </w:t>
      </w:r>
      <w:r w:rsidR="00872CA1">
        <w:rPr>
          <w:rFonts w:ascii="Times New Roman" w:hAnsi="Times New Roman" w:cs="Times New Roman"/>
          <w:sz w:val="24"/>
          <w:szCs w:val="24"/>
        </w:rPr>
        <w:t>1167,0</w:t>
      </w:r>
      <w:r w:rsidRPr="00C10646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72CA1">
        <w:rPr>
          <w:rFonts w:ascii="Times New Roman" w:hAnsi="Times New Roman" w:cs="Times New Roman"/>
          <w:sz w:val="24"/>
          <w:szCs w:val="24"/>
        </w:rPr>
        <w:t>8</w:t>
      </w:r>
      <w:r w:rsidRPr="00C10646">
        <w:rPr>
          <w:rFonts w:ascii="Times New Roman" w:hAnsi="Times New Roman" w:cs="Times New Roman"/>
          <w:sz w:val="24"/>
          <w:szCs w:val="24"/>
        </w:rPr>
        <w:t>%) относительно данных на начало года и составила 1</w:t>
      </w:r>
      <w:r w:rsidR="00872CA1">
        <w:rPr>
          <w:rFonts w:ascii="Times New Roman" w:hAnsi="Times New Roman" w:cs="Times New Roman"/>
          <w:sz w:val="24"/>
          <w:szCs w:val="24"/>
        </w:rPr>
        <w:t>3271,0</w:t>
      </w:r>
      <w:r w:rsidRPr="00C1064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3329B2">
        <w:t>.</w:t>
      </w:r>
    </w:p>
    <w:p w:rsidR="009C5EB2" w:rsidRDefault="00C10646" w:rsidP="00327608">
      <w:pPr>
        <w:spacing w:after="0" w:line="240" w:lineRule="auto"/>
        <w:jc w:val="both"/>
      </w:pPr>
      <w:r>
        <w:t xml:space="preserve">          </w:t>
      </w:r>
      <w:r w:rsidR="009B601F">
        <w:t xml:space="preserve">     </w:t>
      </w:r>
      <w:r>
        <w:t xml:space="preserve"> </w:t>
      </w:r>
      <w:r w:rsidRPr="00C10646">
        <w:rPr>
          <w:rFonts w:ascii="Times New Roman" w:hAnsi="Times New Roman" w:cs="Times New Roman"/>
          <w:sz w:val="24"/>
          <w:szCs w:val="24"/>
        </w:rPr>
        <w:t>По сравнению с аналогичным периодом 202</w:t>
      </w:r>
      <w:r w:rsidR="00872CA1">
        <w:rPr>
          <w:rFonts w:ascii="Times New Roman" w:hAnsi="Times New Roman" w:cs="Times New Roman"/>
          <w:sz w:val="24"/>
          <w:szCs w:val="24"/>
        </w:rPr>
        <w:t>2</w:t>
      </w:r>
      <w:r w:rsidRPr="00C10646">
        <w:rPr>
          <w:rFonts w:ascii="Times New Roman" w:hAnsi="Times New Roman" w:cs="Times New Roman"/>
          <w:sz w:val="24"/>
          <w:szCs w:val="24"/>
        </w:rPr>
        <w:t xml:space="preserve"> года, общий объем безвозмездных поступлений увеличился на </w:t>
      </w:r>
      <w:r w:rsidR="00872CA1">
        <w:rPr>
          <w:rFonts w:ascii="Times New Roman" w:hAnsi="Times New Roman" w:cs="Times New Roman"/>
          <w:sz w:val="24"/>
          <w:szCs w:val="24"/>
        </w:rPr>
        <w:t>36</w:t>
      </w:r>
      <w:r w:rsidRPr="00C10646">
        <w:rPr>
          <w:rFonts w:ascii="Times New Roman" w:hAnsi="Times New Roman" w:cs="Times New Roman"/>
          <w:sz w:val="24"/>
          <w:szCs w:val="24"/>
        </w:rPr>
        <w:t xml:space="preserve">,2%, или на </w:t>
      </w:r>
      <w:r w:rsidR="00872CA1">
        <w:rPr>
          <w:rFonts w:ascii="Times New Roman" w:hAnsi="Times New Roman" w:cs="Times New Roman"/>
          <w:sz w:val="24"/>
          <w:szCs w:val="24"/>
        </w:rPr>
        <w:t xml:space="preserve">218470,1 </w:t>
      </w:r>
      <w:r w:rsidRPr="00C1064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3329B2">
        <w:t>.</w:t>
      </w:r>
    </w:p>
    <w:p w:rsidR="00327608" w:rsidRPr="00327608" w:rsidRDefault="009B601F" w:rsidP="00D94710">
      <w:pPr>
        <w:suppressAutoHyphens/>
        <w:spacing w:after="0" w:line="240" w:lineRule="auto"/>
        <w:ind w:right="-1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</w:t>
      </w:r>
      <w:r w:rsidR="00C10646">
        <w:t xml:space="preserve"> </w:t>
      </w:r>
      <w:r w:rsidR="00C10646" w:rsidRPr="00C1064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исполнения местного бюджета за 1 </w:t>
      </w:r>
      <w:r w:rsidR="00872CA1">
        <w:rPr>
          <w:rFonts w:ascii="Times New Roman" w:hAnsi="Times New Roman" w:cs="Times New Roman"/>
          <w:color w:val="000000"/>
          <w:sz w:val="24"/>
          <w:szCs w:val="24"/>
        </w:rPr>
        <w:t xml:space="preserve">полугодие </w:t>
      </w:r>
      <w:r w:rsidR="00C10646" w:rsidRPr="00C10646">
        <w:rPr>
          <w:rFonts w:ascii="Times New Roman" w:hAnsi="Times New Roman" w:cs="Times New Roman"/>
          <w:color w:val="000000"/>
          <w:sz w:val="24"/>
          <w:szCs w:val="24"/>
        </w:rPr>
        <w:t xml:space="preserve"> 2022 года осуществлялась на основе Сводной бюджетной росписи местного бюджета на 2022 год и плановый период 2023 и 2024 годов с изменениями, внесенными по состоянию на 3</w:t>
      </w:r>
      <w:r w:rsidR="00872CA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10646" w:rsidRPr="00C1064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72CA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0646" w:rsidRPr="00C10646">
        <w:rPr>
          <w:rFonts w:ascii="Times New Roman" w:hAnsi="Times New Roman" w:cs="Times New Roman"/>
          <w:color w:val="000000"/>
          <w:sz w:val="24"/>
          <w:szCs w:val="24"/>
        </w:rPr>
        <w:t>.2022 года</w:t>
      </w:r>
      <w:r w:rsidR="00C106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76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608" w:rsidRPr="00327608">
        <w:rPr>
          <w:rFonts w:ascii="Times New Roman" w:hAnsi="Times New Roman" w:cs="Times New Roman"/>
          <w:color w:val="000000"/>
          <w:sz w:val="24"/>
          <w:szCs w:val="24"/>
        </w:rPr>
        <w:t xml:space="preserve">Расходы исполнены в сумме </w:t>
      </w:r>
      <w:r w:rsidR="00872CA1">
        <w:rPr>
          <w:rFonts w:ascii="Times New Roman" w:hAnsi="Times New Roman" w:cs="Times New Roman"/>
          <w:color w:val="000000"/>
          <w:sz w:val="24"/>
          <w:szCs w:val="24"/>
        </w:rPr>
        <w:t>944324,8</w:t>
      </w:r>
      <w:r w:rsidR="00327608" w:rsidRPr="00327608">
        <w:rPr>
          <w:rFonts w:ascii="Times New Roman" w:hAnsi="Times New Roman" w:cs="Times New Roman"/>
          <w:color w:val="000000"/>
          <w:sz w:val="24"/>
          <w:szCs w:val="24"/>
        </w:rPr>
        <w:t xml:space="preserve">  тыс. рублей, что на </w:t>
      </w:r>
      <w:r w:rsidR="00872CA1">
        <w:rPr>
          <w:rFonts w:ascii="Times New Roman" w:hAnsi="Times New Roman" w:cs="Times New Roman"/>
          <w:color w:val="000000"/>
          <w:sz w:val="24"/>
          <w:szCs w:val="24"/>
        </w:rPr>
        <w:t xml:space="preserve">245028,2 </w:t>
      </w:r>
      <w:r w:rsidR="00327608" w:rsidRPr="00327608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или на 3</w:t>
      </w:r>
      <w:r w:rsidR="00872CA1">
        <w:rPr>
          <w:rFonts w:ascii="Times New Roman" w:hAnsi="Times New Roman" w:cs="Times New Roman"/>
          <w:color w:val="000000"/>
          <w:sz w:val="24"/>
          <w:szCs w:val="24"/>
        </w:rPr>
        <w:t>5,0</w:t>
      </w:r>
      <w:r w:rsidR="00327608" w:rsidRPr="00327608">
        <w:rPr>
          <w:rFonts w:ascii="Times New Roman" w:hAnsi="Times New Roman" w:cs="Times New Roman"/>
          <w:color w:val="000000"/>
          <w:sz w:val="24"/>
          <w:szCs w:val="24"/>
        </w:rPr>
        <w:t xml:space="preserve"> %  больше аналогичного периода 2021 г</w:t>
      </w:r>
      <w:r w:rsidR="00D94710">
        <w:rPr>
          <w:rFonts w:ascii="Times New Roman" w:hAnsi="Times New Roman" w:cs="Times New Roman"/>
          <w:color w:val="000000"/>
          <w:sz w:val="24"/>
          <w:szCs w:val="24"/>
        </w:rPr>
        <w:t xml:space="preserve">ода и составили </w:t>
      </w:r>
      <w:r w:rsidR="00327608" w:rsidRPr="003276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CA1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D94710" w:rsidRPr="00D94710">
        <w:rPr>
          <w:rFonts w:ascii="Times New Roman" w:hAnsi="Times New Roman" w:cs="Times New Roman"/>
          <w:sz w:val="24"/>
          <w:szCs w:val="24"/>
        </w:rPr>
        <w:t xml:space="preserve"> % годовых назначений. </w:t>
      </w:r>
    </w:p>
    <w:p w:rsidR="00D94710" w:rsidRPr="00D94710" w:rsidRDefault="009B601F" w:rsidP="00D9471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94710" w:rsidRPr="00D94710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расходов местного бюджета, сложившаяся по итогам 1 </w:t>
      </w:r>
      <w:proofErr w:type="spellStart"/>
      <w:r w:rsidR="00872CA1">
        <w:rPr>
          <w:rFonts w:ascii="Times New Roman" w:hAnsi="Times New Roman" w:cs="Times New Roman"/>
          <w:color w:val="000000"/>
          <w:sz w:val="24"/>
          <w:szCs w:val="24"/>
        </w:rPr>
        <w:t>полугодя</w:t>
      </w:r>
      <w:proofErr w:type="spellEnd"/>
      <w:r w:rsidR="00872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710" w:rsidRPr="00D94710">
        <w:rPr>
          <w:rFonts w:ascii="Times New Roman" w:hAnsi="Times New Roman" w:cs="Times New Roman"/>
          <w:color w:val="000000"/>
          <w:sz w:val="24"/>
          <w:szCs w:val="24"/>
        </w:rPr>
        <w:t xml:space="preserve">2022 года, подтверждает социальную направленность местного бюджета -  </w:t>
      </w:r>
      <w:r w:rsidR="00872CA1">
        <w:rPr>
          <w:rFonts w:ascii="Times New Roman" w:hAnsi="Times New Roman" w:cs="Times New Roman"/>
          <w:color w:val="000000"/>
          <w:sz w:val="24"/>
          <w:szCs w:val="24"/>
        </w:rPr>
        <w:t>81,9</w:t>
      </w:r>
      <w:r w:rsidR="00D94710" w:rsidRPr="00D94710">
        <w:rPr>
          <w:rFonts w:ascii="Times New Roman" w:hAnsi="Times New Roman" w:cs="Times New Roman"/>
          <w:color w:val="000000"/>
          <w:sz w:val="24"/>
          <w:szCs w:val="24"/>
        </w:rPr>
        <w:t xml:space="preserve"> % бюджетных расходов за отчетный период направлено на финансирование социальной сферы по разделам 07 «Образование» (</w:t>
      </w:r>
      <w:r w:rsidR="00872CA1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D94710" w:rsidRPr="00D94710">
        <w:rPr>
          <w:rFonts w:ascii="Times New Roman" w:hAnsi="Times New Roman" w:cs="Times New Roman"/>
          <w:color w:val="000000"/>
          <w:sz w:val="24"/>
          <w:szCs w:val="24"/>
        </w:rPr>
        <w:t xml:space="preserve"> %), 08 «Культура, кинематография» (</w:t>
      </w:r>
      <w:r w:rsidR="00872CA1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D94710" w:rsidRPr="00D94710">
        <w:rPr>
          <w:rFonts w:ascii="Times New Roman" w:hAnsi="Times New Roman" w:cs="Times New Roman"/>
          <w:color w:val="000000"/>
          <w:sz w:val="24"/>
          <w:szCs w:val="24"/>
        </w:rPr>
        <w:t xml:space="preserve"> %), 10 «Социальная политика» (5</w:t>
      </w:r>
      <w:r w:rsidR="00872CA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94710" w:rsidRPr="00D94710">
        <w:rPr>
          <w:rFonts w:ascii="Times New Roman" w:hAnsi="Times New Roman" w:cs="Times New Roman"/>
          <w:color w:val="000000"/>
          <w:sz w:val="24"/>
          <w:szCs w:val="24"/>
        </w:rPr>
        <w:t>%), 11 «Физическая культура и спорт» (</w:t>
      </w:r>
      <w:r w:rsidR="00872CA1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D94710" w:rsidRPr="00D94710">
        <w:rPr>
          <w:rFonts w:ascii="Times New Roman" w:hAnsi="Times New Roman" w:cs="Times New Roman"/>
          <w:color w:val="000000"/>
          <w:sz w:val="24"/>
          <w:szCs w:val="24"/>
        </w:rPr>
        <w:t xml:space="preserve"> %). </w:t>
      </w:r>
    </w:p>
    <w:p w:rsidR="00C10646" w:rsidRPr="00C10646" w:rsidRDefault="009B601F" w:rsidP="009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экспертно-аналитического мероприятия направлены мэру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</w:t>
      </w:r>
    </w:p>
    <w:sectPr w:rsidR="00C10646" w:rsidRPr="00C10646" w:rsidSect="005912D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5284"/>
    <w:rsid w:val="00005165"/>
    <w:rsid w:val="0001699D"/>
    <w:rsid w:val="00042C11"/>
    <w:rsid w:val="00050C5F"/>
    <w:rsid w:val="00082202"/>
    <w:rsid w:val="00094987"/>
    <w:rsid w:val="000A12FA"/>
    <w:rsid w:val="000B0862"/>
    <w:rsid w:val="000B5005"/>
    <w:rsid w:val="000B7A26"/>
    <w:rsid w:val="00115354"/>
    <w:rsid w:val="00121217"/>
    <w:rsid w:val="00135A08"/>
    <w:rsid w:val="00155034"/>
    <w:rsid w:val="0016628B"/>
    <w:rsid w:val="00167A95"/>
    <w:rsid w:val="001913CE"/>
    <w:rsid w:val="001A50D6"/>
    <w:rsid w:val="001B2535"/>
    <w:rsid w:val="001D596B"/>
    <w:rsid w:val="001D5AB8"/>
    <w:rsid w:val="001D7FA4"/>
    <w:rsid w:val="001E14FC"/>
    <w:rsid w:val="001E5B3A"/>
    <w:rsid w:val="00200D8B"/>
    <w:rsid w:val="002054EF"/>
    <w:rsid w:val="00205B01"/>
    <w:rsid w:val="00206847"/>
    <w:rsid w:val="00225DD9"/>
    <w:rsid w:val="00243DA8"/>
    <w:rsid w:val="00254838"/>
    <w:rsid w:val="00260896"/>
    <w:rsid w:val="00263920"/>
    <w:rsid w:val="00266EB9"/>
    <w:rsid w:val="002717B1"/>
    <w:rsid w:val="00281AD2"/>
    <w:rsid w:val="0029495B"/>
    <w:rsid w:val="002A10D6"/>
    <w:rsid w:val="002C7757"/>
    <w:rsid w:val="002E3074"/>
    <w:rsid w:val="002E6733"/>
    <w:rsid w:val="002F1AC4"/>
    <w:rsid w:val="002F688D"/>
    <w:rsid w:val="002F691C"/>
    <w:rsid w:val="00311E1D"/>
    <w:rsid w:val="00313438"/>
    <w:rsid w:val="00323820"/>
    <w:rsid w:val="00324E64"/>
    <w:rsid w:val="00327608"/>
    <w:rsid w:val="0035174F"/>
    <w:rsid w:val="003748E0"/>
    <w:rsid w:val="00382DE4"/>
    <w:rsid w:val="00387591"/>
    <w:rsid w:val="00391EC1"/>
    <w:rsid w:val="003A1BEB"/>
    <w:rsid w:val="003A670E"/>
    <w:rsid w:val="003A69DF"/>
    <w:rsid w:val="003B6E61"/>
    <w:rsid w:val="003C112E"/>
    <w:rsid w:val="003C4191"/>
    <w:rsid w:val="003D1538"/>
    <w:rsid w:val="003D33BF"/>
    <w:rsid w:val="003D37DD"/>
    <w:rsid w:val="003E0C8D"/>
    <w:rsid w:val="003E180D"/>
    <w:rsid w:val="003F0889"/>
    <w:rsid w:val="00401578"/>
    <w:rsid w:val="004453C1"/>
    <w:rsid w:val="004637A6"/>
    <w:rsid w:val="00474E0B"/>
    <w:rsid w:val="00476A07"/>
    <w:rsid w:val="00483EFC"/>
    <w:rsid w:val="004846A1"/>
    <w:rsid w:val="00484B28"/>
    <w:rsid w:val="004A2043"/>
    <w:rsid w:val="004A4E56"/>
    <w:rsid w:val="004C24B1"/>
    <w:rsid w:val="004D0929"/>
    <w:rsid w:val="004D2E98"/>
    <w:rsid w:val="004D3086"/>
    <w:rsid w:val="004F201D"/>
    <w:rsid w:val="004F3B95"/>
    <w:rsid w:val="004F6860"/>
    <w:rsid w:val="005066C7"/>
    <w:rsid w:val="005068F7"/>
    <w:rsid w:val="00511E42"/>
    <w:rsid w:val="00516232"/>
    <w:rsid w:val="005375CA"/>
    <w:rsid w:val="00540E41"/>
    <w:rsid w:val="00582D33"/>
    <w:rsid w:val="005912DB"/>
    <w:rsid w:val="00593C6E"/>
    <w:rsid w:val="005A2C3D"/>
    <w:rsid w:val="005A4EAB"/>
    <w:rsid w:val="005A570C"/>
    <w:rsid w:val="005B12D7"/>
    <w:rsid w:val="005B6FA2"/>
    <w:rsid w:val="005C2E20"/>
    <w:rsid w:val="005D2D2D"/>
    <w:rsid w:val="005E06B1"/>
    <w:rsid w:val="005F3DB6"/>
    <w:rsid w:val="006273C0"/>
    <w:rsid w:val="00630730"/>
    <w:rsid w:val="0064739F"/>
    <w:rsid w:val="00656A72"/>
    <w:rsid w:val="00660299"/>
    <w:rsid w:val="006622E5"/>
    <w:rsid w:val="00667A42"/>
    <w:rsid w:val="006732F5"/>
    <w:rsid w:val="0068012A"/>
    <w:rsid w:val="00681D2A"/>
    <w:rsid w:val="006A41F6"/>
    <w:rsid w:val="006B405F"/>
    <w:rsid w:val="006C3C1B"/>
    <w:rsid w:val="006C766C"/>
    <w:rsid w:val="006D436C"/>
    <w:rsid w:val="006E418F"/>
    <w:rsid w:val="006E587A"/>
    <w:rsid w:val="006E5F4A"/>
    <w:rsid w:val="00702006"/>
    <w:rsid w:val="00704CBF"/>
    <w:rsid w:val="00725284"/>
    <w:rsid w:val="00731E75"/>
    <w:rsid w:val="00732CB2"/>
    <w:rsid w:val="007647B2"/>
    <w:rsid w:val="00766A05"/>
    <w:rsid w:val="00770812"/>
    <w:rsid w:val="0077275C"/>
    <w:rsid w:val="00772E24"/>
    <w:rsid w:val="0078073A"/>
    <w:rsid w:val="00786565"/>
    <w:rsid w:val="00786AB0"/>
    <w:rsid w:val="007907C1"/>
    <w:rsid w:val="007A16F5"/>
    <w:rsid w:val="007A502D"/>
    <w:rsid w:val="007B13B9"/>
    <w:rsid w:val="007B3018"/>
    <w:rsid w:val="007C1270"/>
    <w:rsid w:val="007C163A"/>
    <w:rsid w:val="007D0B34"/>
    <w:rsid w:val="007D5B57"/>
    <w:rsid w:val="007D62F2"/>
    <w:rsid w:val="007E3E97"/>
    <w:rsid w:val="007E5FD6"/>
    <w:rsid w:val="007E72BD"/>
    <w:rsid w:val="00801D21"/>
    <w:rsid w:val="00805C97"/>
    <w:rsid w:val="00812979"/>
    <w:rsid w:val="00814079"/>
    <w:rsid w:val="00824AE5"/>
    <w:rsid w:val="008371B2"/>
    <w:rsid w:val="00854BC3"/>
    <w:rsid w:val="008559C9"/>
    <w:rsid w:val="00857E24"/>
    <w:rsid w:val="00861652"/>
    <w:rsid w:val="00861F28"/>
    <w:rsid w:val="00866739"/>
    <w:rsid w:val="00872CA1"/>
    <w:rsid w:val="00885CA6"/>
    <w:rsid w:val="008A708F"/>
    <w:rsid w:val="008B4B47"/>
    <w:rsid w:val="008F1ACD"/>
    <w:rsid w:val="008F5A7E"/>
    <w:rsid w:val="009052CA"/>
    <w:rsid w:val="00913DDC"/>
    <w:rsid w:val="00922B21"/>
    <w:rsid w:val="00925F34"/>
    <w:rsid w:val="00927BF4"/>
    <w:rsid w:val="00954409"/>
    <w:rsid w:val="0095558A"/>
    <w:rsid w:val="0098244D"/>
    <w:rsid w:val="009B601F"/>
    <w:rsid w:val="009C118C"/>
    <w:rsid w:val="009C5EB2"/>
    <w:rsid w:val="009D20EE"/>
    <w:rsid w:val="009E32E7"/>
    <w:rsid w:val="009F14FA"/>
    <w:rsid w:val="009F6F6F"/>
    <w:rsid w:val="00A13344"/>
    <w:rsid w:val="00A21722"/>
    <w:rsid w:val="00A37240"/>
    <w:rsid w:val="00A450F4"/>
    <w:rsid w:val="00A46F84"/>
    <w:rsid w:val="00A508A4"/>
    <w:rsid w:val="00A575D1"/>
    <w:rsid w:val="00A735EE"/>
    <w:rsid w:val="00A74308"/>
    <w:rsid w:val="00A74D53"/>
    <w:rsid w:val="00A76E86"/>
    <w:rsid w:val="00A7728F"/>
    <w:rsid w:val="00A81219"/>
    <w:rsid w:val="00A95824"/>
    <w:rsid w:val="00A95B96"/>
    <w:rsid w:val="00AA24B0"/>
    <w:rsid w:val="00AD3AC6"/>
    <w:rsid w:val="00AE7436"/>
    <w:rsid w:val="00B20449"/>
    <w:rsid w:val="00B2317A"/>
    <w:rsid w:val="00B314EE"/>
    <w:rsid w:val="00B37621"/>
    <w:rsid w:val="00B404B1"/>
    <w:rsid w:val="00B435EF"/>
    <w:rsid w:val="00B51F33"/>
    <w:rsid w:val="00B54394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0646"/>
    <w:rsid w:val="00C177DF"/>
    <w:rsid w:val="00C24065"/>
    <w:rsid w:val="00C36388"/>
    <w:rsid w:val="00C37E33"/>
    <w:rsid w:val="00C548C1"/>
    <w:rsid w:val="00C5572C"/>
    <w:rsid w:val="00C575D2"/>
    <w:rsid w:val="00C72F3F"/>
    <w:rsid w:val="00C7390A"/>
    <w:rsid w:val="00CA374C"/>
    <w:rsid w:val="00CD4D44"/>
    <w:rsid w:val="00CD7BD1"/>
    <w:rsid w:val="00CE14F3"/>
    <w:rsid w:val="00CE71A3"/>
    <w:rsid w:val="00CF6D2C"/>
    <w:rsid w:val="00D00891"/>
    <w:rsid w:val="00D03C49"/>
    <w:rsid w:val="00D1041D"/>
    <w:rsid w:val="00D1140C"/>
    <w:rsid w:val="00D223A6"/>
    <w:rsid w:val="00D22C14"/>
    <w:rsid w:val="00D37F43"/>
    <w:rsid w:val="00D45B2F"/>
    <w:rsid w:val="00D57E36"/>
    <w:rsid w:val="00D6028D"/>
    <w:rsid w:val="00D61ACF"/>
    <w:rsid w:val="00D61C0C"/>
    <w:rsid w:val="00D62988"/>
    <w:rsid w:val="00D738E8"/>
    <w:rsid w:val="00D779D4"/>
    <w:rsid w:val="00D802B8"/>
    <w:rsid w:val="00D8145B"/>
    <w:rsid w:val="00D87B05"/>
    <w:rsid w:val="00D94710"/>
    <w:rsid w:val="00DB1AC0"/>
    <w:rsid w:val="00DC1C77"/>
    <w:rsid w:val="00DC23EC"/>
    <w:rsid w:val="00DD0545"/>
    <w:rsid w:val="00DD0814"/>
    <w:rsid w:val="00DD2A3D"/>
    <w:rsid w:val="00DE0976"/>
    <w:rsid w:val="00DE4983"/>
    <w:rsid w:val="00DF7419"/>
    <w:rsid w:val="00E0605B"/>
    <w:rsid w:val="00E12EBC"/>
    <w:rsid w:val="00E25135"/>
    <w:rsid w:val="00E26BA8"/>
    <w:rsid w:val="00E35237"/>
    <w:rsid w:val="00E3606E"/>
    <w:rsid w:val="00E40275"/>
    <w:rsid w:val="00E40925"/>
    <w:rsid w:val="00E412EF"/>
    <w:rsid w:val="00E5463E"/>
    <w:rsid w:val="00E57A82"/>
    <w:rsid w:val="00E61A85"/>
    <w:rsid w:val="00E81A54"/>
    <w:rsid w:val="00E82FC2"/>
    <w:rsid w:val="00EA570B"/>
    <w:rsid w:val="00EA65A0"/>
    <w:rsid w:val="00EB0C1B"/>
    <w:rsid w:val="00EB7748"/>
    <w:rsid w:val="00EC3FBE"/>
    <w:rsid w:val="00EC781F"/>
    <w:rsid w:val="00ED3978"/>
    <w:rsid w:val="00EE7BCD"/>
    <w:rsid w:val="00EF6CE6"/>
    <w:rsid w:val="00F010AE"/>
    <w:rsid w:val="00F11489"/>
    <w:rsid w:val="00F12F2F"/>
    <w:rsid w:val="00F22593"/>
    <w:rsid w:val="00F27552"/>
    <w:rsid w:val="00F325C4"/>
    <w:rsid w:val="00F346B8"/>
    <w:rsid w:val="00F418EA"/>
    <w:rsid w:val="00F4551B"/>
    <w:rsid w:val="00F57BB6"/>
    <w:rsid w:val="00F64DF8"/>
    <w:rsid w:val="00F707E7"/>
    <w:rsid w:val="00F86921"/>
    <w:rsid w:val="00FA3FB5"/>
    <w:rsid w:val="00FC1925"/>
    <w:rsid w:val="00FC3FBF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tl">
    <w:name w:val="pagettl"/>
    <w:basedOn w:val="a"/>
    <w:rsid w:val="005912DB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2">
    <w:name w:val="Body Text Indent 2"/>
    <w:basedOn w:val="a"/>
    <w:link w:val="20"/>
    <w:rsid w:val="007C163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C16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13</cp:revision>
  <dcterms:created xsi:type="dcterms:W3CDTF">2022-07-07T01:28:00Z</dcterms:created>
  <dcterms:modified xsi:type="dcterms:W3CDTF">2022-09-01T02:56:00Z</dcterms:modified>
</cp:coreProperties>
</file>