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113DA4" w:rsidRDefault="00906810" w:rsidP="00D1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 w:rsidRPr="00113DA4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«</w:t>
      </w:r>
      <w:r w:rsidR="00371F5F" w:rsidRPr="00113DA4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хозяйства, транспорта и связи  администрации </w:t>
      </w:r>
      <w:proofErr w:type="spellStart"/>
      <w:r w:rsidR="00371F5F" w:rsidRPr="00113D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71F5F" w:rsidRPr="00113DA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="00D1635A" w:rsidRPr="00113DA4">
        <w:rPr>
          <w:rFonts w:ascii="Times New Roman" w:hAnsi="Times New Roman" w:cs="Times New Roman"/>
          <w:sz w:val="28"/>
          <w:szCs w:val="28"/>
        </w:rPr>
        <w:t>» за 2021 год</w:t>
      </w:r>
    </w:p>
    <w:p w:rsidR="00A96281" w:rsidRPr="00113DA4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DA4">
        <w:rPr>
          <w:bCs/>
          <w:color w:val="auto"/>
          <w:sz w:val="28"/>
          <w:szCs w:val="28"/>
        </w:rPr>
        <w:t>Цель контрольного мероприятия</w:t>
      </w:r>
      <w:r w:rsidRPr="00113DA4">
        <w:rPr>
          <w:color w:val="auto"/>
          <w:sz w:val="28"/>
          <w:szCs w:val="28"/>
        </w:rPr>
        <w:t>: установление полноты бюджетной отчетности главного р</w:t>
      </w:r>
      <w:r w:rsidRPr="00113DA4">
        <w:rPr>
          <w:sz w:val="28"/>
          <w:szCs w:val="28"/>
        </w:rPr>
        <w:t xml:space="preserve">аспорядителя </w:t>
      </w:r>
      <w:r w:rsidRPr="00113DA4">
        <w:rPr>
          <w:color w:val="auto"/>
          <w:sz w:val="28"/>
          <w:szCs w:val="28"/>
        </w:rPr>
        <w:t xml:space="preserve"> бюджетных средств «</w:t>
      </w:r>
      <w:r w:rsidR="00371F5F" w:rsidRPr="00113DA4">
        <w:rPr>
          <w:sz w:val="28"/>
          <w:szCs w:val="28"/>
        </w:rPr>
        <w:t xml:space="preserve">Комитет жилищно-коммунального хозяйства, транспорта и связи  администрации </w:t>
      </w:r>
      <w:proofErr w:type="spellStart"/>
      <w:r w:rsidR="00371F5F" w:rsidRPr="00113DA4">
        <w:rPr>
          <w:sz w:val="28"/>
          <w:szCs w:val="28"/>
        </w:rPr>
        <w:t>Зиминского</w:t>
      </w:r>
      <w:proofErr w:type="spellEnd"/>
      <w:r w:rsidR="00371F5F" w:rsidRPr="00113DA4">
        <w:rPr>
          <w:sz w:val="28"/>
          <w:szCs w:val="28"/>
        </w:rPr>
        <w:t xml:space="preserve"> городского муниципального образования</w:t>
      </w:r>
      <w:r w:rsidRPr="00113DA4"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113DA4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DA4"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113DA4" w:rsidRPr="00113DA4" w:rsidRDefault="00113DA4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3DA4" w:rsidRPr="00113DA4" w:rsidRDefault="00113DA4" w:rsidP="00113DA4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 xml:space="preserve">1. При проведении внешней проверки годовой отчетности  Комитета ЖКХ, транспорта и связи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за исключением  формы 0503164 «Сведения об  исполнении бюджета»,  </w:t>
      </w:r>
      <w:r w:rsidR="00D95EE4">
        <w:rPr>
          <w:rFonts w:ascii="Times New Roman" w:hAnsi="Times New Roman" w:cs="Times New Roman"/>
          <w:sz w:val="28"/>
          <w:szCs w:val="28"/>
        </w:rPr>
        <w:t>форма</w:t>
      </w:r>
      <w:r w:rsidRPr="00113DA4">
        <w:rPr>
          <w:rFonts w:ascii="Times New Roman" w:hAnsi="Times New Roman" w:cs="Times New Roman"/>
          <w:sz w:val="28"/>
          <w:szCs w:val="28"/>
        </w:rPr>
        <w:t xml:space="preserve">  является обязательной.</w:t>
      </w:r>
    </w:p>
    <w:p w:rsidR="00113DA4" w:rsidRPr="00113DA4" w:rsidRDefault="00113DA4" w:rsidP="00113DA4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 xml:space="preserve">2.  В нарушение  п.4  Инструкции 191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113DA4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113DA4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113DA4" w:rsidRPr="00113DA4" w:rsidRDefault="00113DA4" w:rsidP="00113D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 xml:space="preserve">         3.  В нарушение </w:t>
      </w:r>
      <w:r w:rsidRPr="00113DA4">
        <w:rPr>
          <w:rFonts w:ascii="Times New Roman" w:hAnsi="Times New Roman" w:cs="Times New Roman"/>
          <w:bCs/>
          <w:sz w:val="28"/>
          <w:szCs w:val="28"/>
        </w:rPr>
        <w:t>п.158 Инструкции № 191н при отсутствии расхождений по результатам инвентаризации, факт проведения годовой инвентаризации отражается в текстовой части Пояснительной записки, факт проведения инвентаризации не отражен.</w:t>
      </w:r>
    </w:p>
    <w:p w:rsidR="00113DA4" w:rsidRDefault="00113DA4" w:rsidP="00113DA4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113DA4">
        <w:rPr>
          <w:sz w:val="28"/>
          <w:szCs w:val="28"/>
        </w:rPr>
        <w:t>4.</w:t>
      </w:r>
      <w:r w:rsidRPr="00113DA4">
        <w:rPr>
          <w:bCs/>
          <w:sz w:val="28"/>
          <w:szCs w:val="28"/>
        </w:rPr>
        <w:t xml:space="preserve"> В нарушение ст. 34 БК РФ расходы по КОСГУ 293 «Расходы за счет уплаты штрафов за нарушение законодательства о налогах и сборах, законодательства о закупках и нарушение условий контрактов (договоров)» составили 1,0  тыс</w:t>
      </w:r>
      <w:proofErr w:type="gramStart"/>
      <w:r w:rsidRPr="00113DA4">
        <w:rPr>
          <w:bCs/>
          <w:sz w:val="28"/>
          <w:szCs w:val="28"/>
        </w:rPr>
        <w:t>.р</w:t>
      </w:r>
      <w:proofErr w:type="gramEnd"/>
      <w:r w:rsidRPr="00113DA4">
        <w:rPr>
          <w:bCs/>
          <w:sz w:val="28"/>
          <w:szCs w:val="28"/>
        </w:rPr>
        <w:t xml:space="preserve">уб. и оплачены из бюджета </w:t>
      </w:r>
      <w:proofErr w:type="spellStart"/>
      <w:r w:rsidRPr="00113DA4">
        <w:rPr>
          <w:bCs/>
          <w:sz w:val="28"/>
          <w:szCs w:val="28"/>
        </w:rPr>
        <w:t>Зиминского</w:t>
      </w:r>
      <w:proofErr w:type="spellEnd"/>
      <w:r w:rsidRPr="00113DA4">
        <w:rPr>
          <w:bCs/>
          <w:sz w:val="28"/>
          <w:szCs w:val="28"/>
        </w:rPr>
        <w:t xml:space="preserve"> городского муниципального образования.  Расходы в сумме 1,0  тыс</w:t>
      </w:r>
      <w:proofErr w:type="gramStart"/>
      <w:r w:rsidRPr="00113DA4">
        <w:rPr>
          <w:bCs/>
          <w:sz w:val="28"/>
          <w:szCs w:val="28"/>
        </w:rPr>
        <w:t>.р</w:t>
      </w:r>
      <w:proofErr w:type="gramEnd"/>
      <w:r w:rsidRPr="00113DA4">
        <w:rPr>
          <w:bCs/>
          <w:sz w:val="28"/>
          <w:szCs w:val="28"/>
        </w:rPr>
        <w:t xml:space="preserve">уб. являются неэффективным расходованием бюджетных средств. </w:t>
      </w:r>
    </w:p>
    <w:p w:rsidR="00113DA4" w:rsidRPr="00113DA4" w:rsidRDefault="00113DA4" w:rsidP="00113DA4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113DA4" w:rsidRPr="00113DA4" w:rsidRDefault="00113DA4" w:rsidP="00113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13DA4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не раскрыты причины изменения  дебиторской и кредиторской задолженности, в т.ч. просроченной.</w:t>
      </w:r>
    </w:p>
    <w:p w:rsidR="00113DA4" w:rsidRPr="00113DA4" w:rsidRDefault="00113DA4" w:rsidP="00113DA4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BE26E9" w:rsidRPr="00113DA4" w:rsidRDefault="00BE26E9" w:rsidP="00113DA4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E26E9" w:rsidRPr="00113DA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3DA4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4DA3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1F5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2049"/>
    <w:rsid w:val="005375CA"/>
    <w:rsid w:val="00540E41"/>
    <w:rsid w:val="00582D33"/>
    <w:rsid w:val="00593C6E"/>
    <w:rsid w:val="005A2C3D"/>
    <w:rsid w:val="005A4EAB"/>
    <w:rsid w:val="005B12D7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96281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E26E9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C6E50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635A"/>
    <w:rsid w:val="00D223A6"/>
    <w:rsid w:val="00D22C14"/>
    <w:rsid w:val="00D37F43"/>
    <w:rsid w:val="00D45B2F"/>
    <w:rsid w:val="00D5081A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95EE4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dcterms:created xsi:type="dcterms:W3CDTF">2022-12-01T01:26:00Z</dcterms:created>
  <dcterms:modified xsi:type="dcterms:W3CDTF">2022-12-01T05:01:00Z</dcterms:modified>
</cp:coreProperties>
</file>